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0E" w:rsidRPr="0068443A" w:rsidRDefault="00593945" w:rsidP="00DB747A">
      <w:pPr>
        <w:spacing w:line="360" w:lineRule="auto"/>
        <w:jc w:val="center"/>
        <w:rPr>
          <w:rFonts w:asciiTheme="minorHAnsi" w:hAnsiTheme="minorHAnsi"/>
          <w:u w:val="single"/>
          <w:rtl/>
        </w:rPr>
      </w:pPr>
      <w:r w:rsidRPr="0004240E">
        <w:rPr>
          <w:rFonts w:hint="cs"/>
          <w:b/>
          <w:bCs/>
          <w:sz w:val="28"/>
          <w:szCs w:val="28"/>
          <w:rtl/>
        </w:rPr>
        <w:t xml:space="preserve">הנדון: </w:t>
      </w:r>
      <w:r w:rsidRPr="0004240E">
        <w:rPr>
          <w:rFonts w:hint="cs"/>
          <w:b/>
          <w:bCs/>
          <w:sz w:val="28"/>
          <w:szCs w:val="28"/>
          <w:u w:val="single"/>
          <w:rtl/>
        </w:rPr>
        <w:t>קול</w:t>
      </w:r>
      <w:r>
        <w:rPr>
          <w:rFonts w:hint="cs"/>
          <w:b/>
          <w:bCs/>
          <w:sz w:val="28"/>
          <w:szCs w:val="28"/>
          <w:u w:val="single"/>
          <w:rtl/>
        </w:rPr>
        <w:t xml:space="preserve"> קורא להצעות מחקר בתחום </w:t>
      </w:r>
      <w:r w:rsidR="00DB747A">
        <w:rPr>
          <w:rFonts w:hint="cs"/>
          <w:b/>
          <w:bCs/>
          <w:sz w:val="28"/>
          <w:szCs w:val="28"/>
          <w:u w:val="single"/>
          <w:rtl/>
        </w:rPr>
        <w:t>חומרים ביולוגיים</w:t>
      </w:r>
    </w:p>
    <w:p w:rsidR="00FC3BCC" w:rsidRPr="00490DE2" w:rsidRDefault="00593945" w:rsidP="00490DE2">
      <w:pPr>
        <w:shd w:val="clear" w:color="auto" w:fill="BFBFBF" w:themeFill="background1" w:themeFillShade="BF"/>
        <w:spacing w:line="360" w:lineRule="auto"/>
        <w:rPr>
          <w:rFonts w:asciiTheme="minorHAnsi" w:hAnsiTheme="minorHAnsi"/>
          <w:b/>
          <w:bCs/>
        </w:rPr>
      </w:pPr>
      <w:r w:rsidRPr="00490DE2">
        <w:rPr>
          <w:rFonts w:ascii="Arial" w:hAnsi="Arial" w:hint="cs"/>
          <w:b/>
          <w:bCs/>
          <w:rtl/>
        </w:rPr>
        <w:t>כללי</w:t>
      </w:r>
    </w:p>
    <w:p w:rsidR="00490DE2" w:rsidRPr="00742FA6" w:rsidRDefault="00E12541" w:rsidP="00167900">
      <w:pPr>
        <w:pStyle w:val="af2"/>
        <w:spacing w:line="360" w:lineRule="auto"/>
        <w:rPr>
          <w:rFonts w:asciiTheme="minorHAnsi" w:hAnsiTheme="minorHAnsi"/>
        </w:rPr>
      </w:pPr>
      <w:r>
        <w:rPr>
          <w:rFonts w:asciiTheme="minorHAnsi" w:hAnsiTheme="minorHAnsi" w:hint="cs"/>
          <w:rtl/>
        </w:rPr>
        <w:t>המ</w:t>
      </w:r>
      <w:r w:rsidR="00491B16">
        <w:rPr>
          <w:rFonts w:asciiTheme="minorHAnsi" w:hAnsiTheme="minorHAnsi" w:hint="cs"/>
          <w:rtl/>
        </w:rPr>
        <w:t>י</w:t>
      </w:r>
      <w:r>
        <w:rPr>
          <w:rFonts w:asciiTheme="minorHAnsi" w:hAnsiTheme="minorHAnsi" w:hint="cs"/>
          <w:rtl/>
        </w:rPr>
        <w:t>נהל ל</w:t>
      </w:r>
      <w:r w:rsidRPr="00742FA6">
        <w:rPr>
          <w:rFonts w:asciiTheme="minorHAnsi" w:hAnsiTheme="minorHAnsi"/>
          <w:rtl/>
        </w:rPr>
        <w:t xml:space="preserve">מחקר ופיתוח אמצעי לחימה ותשתיות טכנולוגיות (מפא"ת) במשרד הביטחון מפרסם בזאת קול קורא למחקרים שיתרמו לפיתוח גישות חדשות </w:t>
      </w:r>
      <w:r w:rsidR="00CF5A92" w:rsidRPr="00742FA6">
        <w:rPr>
          <w:rFonts w:asciiTheme="minorHAnsi" w:hAnsiTheme="minorHAnsi" w:hint="cs"/>
          <w:rtl/>
        </w:rPr>
        <w:t xml:space="preserve">עבור </w:t>
      </w:r>
      <w:r w:rsidR="00742FA6" w:rsidRPr="00742FA6">
        <w:rPr>
          <w:rFonts w:asciiTheme="minorHAnsi" w:hAnsiTheme="minorHAnsi" w:hint="cs"/>
          <w:rtl/>
        </w:rPr>
        <w:t>ייצור חומרים ביולוגי</w:t>
      </w:r>
      <w:r w:rsidR="008F46C9">
        <w:rPr>
          <w:rFonts w:asciiTheme="minorHAnsi" w:hAnsiTheme="minorHAnsi" w:hint="cs"/>
          <w:rtl/>
        </w:rPr>
        <w:t>ים</w:t>
      </w:r>
      <w:r w:rsidR="00742FA6" w:rsidRPr="00742FA6">
        <w:rPr>
          <w:rFonts w:asciiTheme="minorHAnsi" w:hAnsiTheme="minorHAnsi" w:hint="cs"/>
          <w:rtl/>
        </w:rPr>
        <w:t>.</w:t>
      </w:r>
    </w:p>
    <w:p w:rsidR="00490DE2" w:rsidRPr="00490DE2" w:rsidRDefault="00593945" w:rsidP="00490DE2">
      <w:pPr>
        <w:shd w:val="clear" w:color="auto" w:fill="BFBFBF" w:themeFill="background1" w:themeFillShade="BF"/>
        <w:spacing w:line="360" w:lineRule="auto"/>
        <w:rPr>
          <w:rFonts w:asciiTheme="minorHAnsi" w:hAnsiTheme="minorHAnsi"/>
          <w:b/>
          <w:bCs/>
        </w:rPr>
      </w:pPr>
      <w:r>
        <w:rPr>
          <w:rFonts w:ascii="Arial" w:hAnsi="Arial" w:hint="cs"/>
          <w:b/>
          <w:bCs/>
          <w:rtl/>
        </w:rPr>
        <w:t>רקע</w:t>
      </w:r>
    </w:p>
    <w:p w:rsidR="00092D6A" w:rsidRDefault="00593945" w:rsidP="000E23EA">
      <w:pPr>
        <w:pStyle w:val="af2"/>
        <w:numPr>
          <w:ilvl w:val="0"/>
          <w:numId w:val="16"/>
        </w:numPr>
        <w:spacing w:line="360" w:lineRule="auto"/>
        <w:rPr>
          <w:rFonts w:asciiTheme="minorHAnsi" w:hAnsiTheme="minorHAnsi"/>
        </w:rPr>
      </w:pPr>
      <w:r>
        <w:rPr>
          <w:rFonts w:asciiTheme="minorHAnsi" w:hAnsiTheme="minorHAnsi" w:hint="cs"/>
          <w:rtl/>
        </w:rPr>
        <w:t>חומרים ביולוגיים בהקשר זה הם חומרים הנוצרים</w:t>
      </w:r>
      <w:r w:rsidR="00751E1E">
        <w:rPr>
          <w:rFonts w:asciiTheme="minorHAnsi" w:hAnsiTheme="minorHAnsi" w:hint="cs"/>
          <w:rtl/>
        </w:rPr>
        <w:t xml:space="preserve"> על-ידי</w:t>
      </w:r>
      <w:r w:rsidRPr="00BC795D">
        <w:rPr>
          <w:rFonts w:asciiTheme="minorHAnsi" w:hAnsiTheme="minorHAnsi" w:hint="cs"/>
          <w:rtl/>
        </w:rPr>
        <w:t xml:space="preserve"> מערכ</w:t>
      </w:r>
      <w:r>
        <w:rPr>
          <w:rFonts w:asciiTheme="minorHAnsi" w:hAnsiTheme="minorHAnsi" w:hint="cs"/>
          <w:rtl/>
        </w:rPr>
        <w:t>ו</w:t>
      </w:r>
      <w:r w:rsidRPr="00BC795D">
        <w:rPr>
          <w:rFonts w:asciiTheme="minorHAnsi" w:hAnsiTheme="minorHAnsi" w:hint="cs"/>
          <w:rtl/>
        </w:rPr>
        <w:t>ת ביולוגי</w:t>
      </w:r>
      <w:r>
        <w:rPr>
          <w:rFonts w:asciiTheme="minorHAnsi" w:hAnsiTheme="minorHAnsi" w:hint="cs"/>
          <w:rtl/>
        </w:rPr>
        <w:t>ו</w:t>
      </w:r>
      <w:r w:rsidRPr="00BC795D">
        <w:rPr>
          <w:rFonts w:asciiTheme="minorHAnsi" w:hAnsiTheme="minorHAnsi" w:hint="cs"/>
          <w:rtl/>
        </w:rPr>
        <w:t xml:space="preserve">ת </w:t>
      </w:r>
      <w:r>
        <w:rPr>
          <w:rFonts w:asciiTheme="minorHAnsi" w:hAnsiTheme="minorHAnsi" w:hint="cs"/>
          <w:rtl/>
        </w:rPr>
        <w:t xml:space="preserve">או חומרים </w:t>
      </w:r>
      <w:r w:rsidR="00751E1E">
        <w:rPr>
          <w:rFonts w:asciiTheme="minorHAnsi" w:hAnsiTheme="minorHAnsi" w:hint="cs"/>
          <w:rtl/>
        </w:rPr>
        <w:t>בממשק</w:t>
      </w:r>
      <w:r w:rsidRPr="00BC795D">
        <w:rPr>
          <w:rFonts w:asciiTheme="minorHAnsi" w:hAnsiTheme="minorHAnsi" w:hint="cs"/>
          <w:rtl/>
        </w:rPr>
        <w:t xml:space="preserve"> עם מערכ</w:t>
      </w:r>
      <w:r>
        <w:rPr>
          <w:rFonts w:asciiTheme="minorHAnsi" w:hAnsiTheme="minorHAnsi" w:hint="cs"/>
          <w:rtl/>
        </w:rPr>
        <w:t>ו</w:t>
      </w:r>
      <w:r w:rsidRPr="00BC795D">
        <w:rPr>
          <w:rFonts w:asciiTheme="minorHAnsi" w:hAnsiTheme="minorHAnsi" w:hint="cs"/>
          <w:rtl/>
        </w:rPr>
        <w:t>ת ביולוגי</w:t>
      </w:r>
      <w:r>
        <w:rPr>
          <w:rFonts w:asciiTheme="minorHAnsi" w:hAnsiTheme="minorHAnsi" w:hint="cs"/>
          <w:rtl/>
        </w:rPr>
        <w:t>ות</w:t>
      </w:r>
      <w:r w:rsidRPr="00BC795D">
        <w:rPr>
          <w:rFonts w:asciiTheme="minorHAnsi" w:hAnsiTheme="minorHAnsi" w:hint="cs"/>
          <w:rtl/>
        </w:rPr>
        <w:t xml:space="preserve">. </w:t>
      </w:r>
      <w:r>
        <w:rPr>
          <w:rFonts w:asciiTheme="minorHAnsi" w:hAnsiTheme="minorHAnsi" w:hint="cs"/>
          <w:rtl/>
        </w:rPr>
        <w:t xml:space="preserve">חומרים ביולוגיים </w:t>
      </w:r>
      <w:r w:rsidR="00751E1E">
        <w:rPr>
          <w:rFonts w:asciiTheme="minorHAnsi" w:hAnsiTheme="minorHAnsi" w:hint="cs"/>
          <w:rtl/>
        </w:rPr>
        <w:t>יכולים לאפשר אחד או יותר מהבאים:</w:t>
      </w:r>
      <w:r>
        <w:rPr>
          <w:rFonts w:asciiTheme="minorHAnsi" w:hAnsiTheme="minorHAnsi" w:hint="cs"/>
          <w:rtl/>
        </w:rPr>
        <w:t xml:space="preserve"> ייצור של חומרים חדשים, </w:t>
      </w:r>
      <w:r w:rsidR="00751E1E">
        <w:rPr>
          <w:rFonts w:asciiTheme="minorHAnsi" w:hAnsiTheme="minorHAnsi" w:hint="cs"/>
          <w:rtl/>
        </w:rPr>
        <w:t>הקניית</w:t>
      </w:r>
      <w:r w:rsidRPr="00BC795D">
        <w:rPr>
          <w:rFonts w:asciiTheme="minorHAnsi" w:hAnsiTheme="minorHAnsi" w:hint="cs"/>
          <w:rtl/>
        </w:rPr>
        <w:t xml:space="preserve"> יכולות חדשות,</w:t>
      </w:r>
      <w:r>
        <w:rPr>
          <w:rFonts w:asciiTheme="minorHAnsi" w:hAnsiTheme="minorHAnsi" w:hint="cs"/>
          <w:rtl/>
        </w:rPr>
        <w:t xml:space="preserve"> שיפור</w:t>
      </w:r>
      <w:r w:rsidR="00751E1E">
        <w:rPr>
          <w:rFonts w:asciiTheme="minorHAnsi" w:hAnsiTheme="minorHAnsi" w:hint="cs"/>
          <w:rtl/>
        </w:rPr>
        <w:t xml:space="preserve">/שינוי תכונות, סידור עצמי, </w:t>
      </w:r>
      <w:r>
        <w:rPr>
          <w:rFonts w:asciiTheme="minorHAnsi" w:hAnsiTheme="minorHAnsi" w:hint="cs"/>
          <w:rtl/>
        </w:rPr>
        <w:t>הפחתת עלויות ייצור</w:t>
      </w:r>
      <w:r w:rsidR="000E23EA">
        <w:rPr>
          <w:rFonts w:asciiTheme="minorHAnsi" w:hAnsiTheme="minorHAnsi" w:hint="cs"/>
          <w:rtl/>
        </w:rPr>
        <w:t xml:space="preserve"> </w:t>
      </w:r>
      <w:r w:rsidR="00751E1E">
        <w:rPr>
          <w:rFonts w:asciiTheme="minorHAnsi" w:hAnsiTheme="minorHAnsi" w:hint="cs"/>
          <w:rtl/>
        </w:rPr>
        <w:t>ועוד</w:t>
      </w:r>
      <w:r>
        <w:rPr>
          <w:rFonts w:asciiTheme="minorHAnsi" w:hAnsiTheme="minorHAnsi" w:hint="cs"/>
          <w:rtl/>
        </w:rPr>
        <w:t xml:space="preserve">. </w:t>
      </w:r>
    </w:p>
    <w:p w:rsidR="006C3335" w:rsidRPr="00BC795D" w:rsidRDefault="00593945" w:rsidP="00092D6A">
      <w:pPr>
        <w:pStyle w:val="af2"/>
        <w:numPr>
          <w:ilvl w:val="0"/>
          <w:numId w:val="16"/>
        </w:numPr>
        <w:spacing w:line="360" w:lineRule="auto"/>
        <w:rPr>
          <w:rFonts w:asciiTheme="minorHAnsi" w:hAnsiTheme="minorHAnsi"/>
        </w:rPr>
      </w:pPr>
      <w:r w:rsidRPr="00BC795D">
        <w:rPr>
          <w:rFonts w:asciiTheme="minorHAnsi" w:hAnsiTheme="minorHAnsi"/>
          <w:rtl/>
        </w:rPr>
        <w:t>בתחומי מדעי החיים</w:t>
      </w:r>
      <w:r w:rsidR="00B744BF" w:rsidRPr="00BC795D">
        <w:rPr>
          <w:rFonts w:asciiTheme="minorHAnsi" w:hAnsiTheme="minorHAnsi" w:hint="cs"/>
          <w:rtl/>
        </w:rPr>
        <w:t xml:space="preserve"> ובהנדסת חומרים</w:t>
      </w:r>
      <w:r w:rsidRPr="00BC795D">
        <w:rPr>
          <w:rFonts w:asciiTheme="minorHAnsi" w:hAnsiTheme="minorHAnsi"/>
          <w:rtl/>
        </w:rPr>
        <w:t xml:space="preserve"> חלו התפתחויות משמעותיות בשנים האחרונות.</w:t>
      </w:r>
      <w:r w:rsidR="00CB1715" w:rsidRPr="00BC795D">
        <w:rPr>
          <w:rFonts w:asciiTheme="minorHAnsi" w:hAnsiTheme="minorHAnsi" w:hint="cs"/>
          <w:rtl/>
        </w:rPr>
        <w:t xml:space="preserve"> במקביל להוזלה ושיפור </w:t>
      </w:r>
      <w:r w:rsidR="00B777EE">
        <w:rPr>
          <w:rFonts w:asciiTheme="minorHAnsi" w:hAnsiTheme="minorHAnsi" w:hint="cs"/>
          <w:rtl/>
        </w:rPr>
        <w:t xml:space="preserve">הכלים הבסיסיים לעיבוד ועריכה של </w:t>
      </w:r>
      <w:r w:rsidR="00B777EE">
        <w:rPr>
          <w:rFonts w:asciiTheme="minorHAnsi" w:hAnsiTheme="minorHAnsi" w:hint="cs"/>
        </w:rPr>
        <w:t>DNA</w:t>
      </w:r>
      <w:r w:rsidR="00B777EE">
        <w:rPr>
          <w:rFonts w:asciiTheme="minorHAnsi" w:hAnsiTheme="minorHAnsi" w:hint="cs"/>
          <w:rtl/>
        </w:rPr>
        <w:t xml:space="preserve">, משולבים ומפותחים כלים חישוביים התורמים לצמיחת יישומים חדשים. אחד התחומים בהם ניכרת קפיצת מדרגה הוא ייצור </w:t>
      </w:r>
      <w:r w:rsidR="00BD6960">
        <w:rPr>
          <w:rFonts w:asciiTheme="minorHAnsi" w:hAnsiTheme="minorHAnsi" w:hint="cs"/>
          <w:rtl/>
        </w:rPr>
        <w:t xml:space="preserve">חומרים מתקדמים </w:t>
      </w:r>
      <w:r w:rsidR="00B777EE">
        <w:rPr>
          <w:rFonts w:asciiTheme="minorHAnsi" w:hAnsiTheme="minorHAnsi" w:hint="cs"/>
          <w:rtl/>
        </w:rPr>
        <w:t>מבוסס</w:t>
      </w:r>
      <w:r w:rsidR="00BD6960">
        <w:rPr>
          <w:rFonts w:asciiTheme="minorHAnsi" w:hAnsiTheme="minorHAnsi" w:hint="cs"/>
          <w:rtl/>
        </w:rPr>
        <w:t>י</w:t>
      </w:r>
      <w:r w:rsidR="00B777EE">
        <w:rPr>
          <w:rFonts w:asciiTheme="minorHAnsi" w:hAnsiTheme="minorHAnsi" w:hint="cs"/>
          <w:rtl/>
        </w:rPr>
        <w:t xml:space="preserve"> גישה ביולוגית.</w:t>
      </w:r>
    </w:p>
    <w:p w:rsidR="003F1D55" w:rsidRDefault="00593945" w:rsidP="000E23EA">
      <w:pPr>
        <w:pStyle w:val="af2"/>
        <w:spacing w:line="360" w:lineRule="auto"/>
        <w:rPr>
          <w:rFonts w:asciiTheme="minorHAnsi" w:hAnsiTheme="minorHAnsi"/>
        </w:rPr>
      </w:pPr>
      <w:r>
        <w:rPr>
          <w:rFonts w:asciiTheme="minorHAnsi" w:hAnsiTheme="minorHAnsi" w:hint="cs"/>
          <w:rtl/>
        </w:rPr>
        <w:t xml:space="preserve">בשנת 2022 ממשל ארה"ב הוציא הנחיה </w:t>
      </w:r>
      <w:r w:rsidR="00624CCE">
        <w:rPr>
          <w:rFonts w:asciiTheme="minorHAnsi" w:hAnsiTheme="minorHAnsi" w:hint="cs"/>
          <w:rtl/>
        </w:rPr>
        <w:t>לקידום חדשנות ביוטכנולוגית וייצור ביולוגי</w:t>
      </w:r>
      <w:r>
        <w:rPr>
          <w:rStyle w:val="af1"/>
          <w:rFonts w:asciiTheme="minorHAnsi" w:hAnsiTheme="minorHAnsi"/>
          <w:rtl/>
        </w:rPr>
        <w:footnoteReference w:id="1"/>
      </w:r>
      <w:r w:rsidR="00624CCE">
        <w:rPr>
          <w:rFonts w:asciiTheme="minorHAnsi" w:hAnsiTheme="minorHAnsi" w:hint="cs"/>
          <w:rtl/>
        </w:rPr>
        <w:t xml:space="preserve">. </w:t>
      </w:r>
      <w:r w:rsidR="00092D6A">
        <w:rPr>
          <w:rFonts w:asciiTheme="minorHAnsi" w:hAnsiTheme="minorHAnsi" w:hint="cs"/>
          <w:rtl/>
        </w:rPr>
        <w:t>כחלק ממגמה זו,</w:t>
      </w:r>
      <w:r w:rsidR="00624CCE">
        <w:rPr>
          <w:rFonts w:asciiTheme="minorHAnsi" w:hAnsiTheme="minorHAnsi" w:hint="cs"/>
          <w:rtl/>
        </w:rPr>
        <w:t xml:space="preserve"> הקים </w:t>
      </w:r>
      <w:r w:rsidR="00624CCE" w:rsidRPr="00624CCE">
        <w:rPr>
          <w:rFonts w:asciiTheme="minorHAnsi" w:hAnsiTheme="minorHAnsi" w:hint="cs"/>
          <w:rtl/>
        </w:rPr>
        <w:t xml:space="preserve">משרד ההגנה האמריקאי </w:t>
      </w:r>
      <w:r w:rsidR="00624CCE">
        <w:rPr>
          <w:rFonts w:asciiTheme="minorHAnsi" w:hAnsiTheme="minorHAnsi" w:hint="cs"/>
          <w:rtl/>
        </w:rPr>
        <w:t xml:space="preserve">את </w:t>
      </w:r>
      <w:r>
        <w:rPr>
          <w:rFonts w:asciiTheme="minorHAnsi" w:hAnsiTheme="minorHAnsi" w:hint="cs"/>
          <w:rtl/>
        </w:rPr>
        <w:t>ר</w:t>
      </w:r>
      <w:r w:rsidR="00C31F2C">
        <w:rPr>
          <w:rFonts w:asciiTheme="minorHAnsi" w:hAnsiTheme="minorHAnsi" w:hint="cs"/>
          <w:rtl/>
        </w:rPr>
        <w:t>שת</w:t>
      </w:r>
      <w:r w:rsidR="00624CCE">
        <w:rPr>
          <w:rFonts w:asciiTheme="minorHAnsi" w:hAnsiTheme="minorHAnsi" w:hint="cs"/>
          <w:rtl/>
        </w:rPr>
        <w:t xml:space="preserve"> </w:t>
      </w:r>
      <w:r w:rsidR="00624CCE">
        <w:rPr>
          <w:rFonts w:asciiTheme="minorHAnsi" w:hAnsiTheme="minorHAnsi" w:hint="cs"/>
        </w:rPr>
        <w:t>B</w:t>
      </w:r>
      <w:r w:rsidR="00624CCE">
        <w:rPr>
          <w:rFonts w:asciiTheme="minorHAnsi" w:hAnsiTheme="minorHAnsi"/>
        </w:rPr>
        <w:t>ioMADE</w:t>
      </w:r>
      <w:r>
        <w:rPr>
          <w:rStyle w:val="af1"/>
          <w:rFonts w:asciiTheme="minorHAnsi" w:hAnsiTheme="minorHAnsi"/>
          <w:rtl/>
        </w:rPr>
        <w:footnoteReference w:id="2"/>
      </w:r>
      <w:r w:rsidR="00624CCE">
        <w:rPr>
          <w:rFonts w:asciiTheme="minorHAnsi" w:hAnsiTheme="minorHAnsi" w:hint="cs"/>
          <w:rtl/>
        </w:rPr>
        <w:t xml:space="preserve"> </w:t>
      </w:r>
      <w:r w:rsidR="00092D6A">
        <w:rPr>
          <w:rFonts w:asciiTheme="minorHAnsi" w:hAnsiTheme="minorHAnsi" w:hint="cs"/>
          <w:rtl/>
        </w:rPr>
        <w:t>לפיתוח יכולות חדשניות</w:t>
      </w:r>
      <w:r w:rsidR="00624CCE">
        <w:rPr>
          <w:rFonts w:asciiTheme="minorHAnsi" w:hAnsiTheme="minorHAnsi" w:hint="cs"/>
          <w:rtl/>
        </w:rPr>
        <w:t xml:space="preserve"> </w:t>
      </w:r>
      <w:r w:rsidR="009C531E">
        <w:rPr>
          <w:rFonts w:asciiTheme="minorHAnsi" w:hAnsiTheme="minorHAnsi" w:hint="cs"/>
          <w:rtl/>
        </w:rPr>
        <w:t>בייצור ביולוגי</w:t>
      </w:r>
      <w:r w:rsidR="00092D6A">
        <w:rPr>
          <w:rFonts w:asciiTheme="minorHAnsi" w:hAnsiTheme="minorHAnsi" w:hint="cs"/>
          <w:rtl/>
        </w:rPr>
        <w:t>,</w:t>
      </w:r>
      <w:r w:rsidR="009C531E">
        <w:rPr>
          <w:rFonts w:asciiTheme="minorHAnsi" w:hAnsiTheme="minorHAnsi" w:hint="cs"/>
          <w:rtl/>
        </w:rPr>
        <w:t xml:space="preserve"> </w:t>
      </w:r>
      <w:r w:rsidR="00C6281D">
        <w:rPr>
          <w:rFonts w:asciiTheme="minorHAnsi" w:hAnsiTheme="minorHAnsi" w:hint="cs"/>
          <w:rtl/>
        </w:rPr>
        <w:t xml:space="preserve">וכן פורסמו </w:t>
      </w:r>
      <w:r w:rsidR="00092D6A">
        <w:rPr>
          <w:rFonts w:asciiTheme="minorHAnsi" w:hAnsiTheme="minorHAnsi" w:hint="cs"/>
          <w:rtl/>
        </w:rPr>
        <w:t xml:space="preserve">במהלך השנים </w:t>
      </w:r>
      <w:r w:rsidR="00C6281D">
        <w:rPr>
          <w:rFonts w:asciiTheme="minorHAnsi" w:hAnsiTheme="minorHAnsi" w:hint="cs"/>
          <w:rtl/>
        </w:rPr>
        <w:t xml:space="preserve">קולות קוראים </w:t>
      </w:r>
      <w:r w:rsidR="00DB4FE2">
        <w:rPr>
          <w:rFonts w:asciiTheme="minorHAnsi" w:hAnsiTheme="minorHAnsi" w:hint="cs"/>
          <w:rtl/>
        </w:rPr>
        <w:t>של גופי</w:t>
      </w:r>
      <w:r w:rsidR="00C6281D">
        <w:rPr>
          <w:rFonts w:asciiTheme="minorHAnsi" w:hAnsiTheme="minorHAnsi" w:hint="cs"/>
          <w:rtl/>
        </w:rPr>
        <w:t>ם ממשלתיים בנושא:</w:t>
      </w:r>
    </w:p>
    <w:p w:rsidR="00D60D41" w:rsidRDefault="00593945" w:rsidP="001016FD">
      <w:pPr>
        <w:pStyle w:val="af2"/>
        <w:numPr>
          <w:ilvl w:val="0"/>
          <w:numId w:val="15"/>
        </w:numPr>
        <w:spacing w:line="360" w:lineRule="auto"/>
      </w:pPr>
      <w:r>
        <w:rPr>
          <w:rFonts w:ascii="David" w:eastAsia="David" w:hAnsi="David"/>
          <w:sz w:val="24"/>
          <w:rtl/>
        </w:rPr>
        <w:t>ארגון המו</w:t>
      </w:r>
      <w:r>
        <w:rPr>
          <w:sz w:val="24"/>
          <w:rtl/>
        </w:rPr>
        <w:t>"</w:t>
      </w:r>
      <w:r>
        <w:rPr>
          <w:rFonts w:ascii="David" w:eastAsia="David" w:hAnsi="David"/>
          <w:sz w:val="24"/>
          <w:rtl/>
        </w:rPr>
        <w:t>פ של ממשלת ארה</w:t>
      </w:r>
      <w:r>
        <w:rPr>
          <w:sz w:val="24"/>
          <w:rtl/>
        </w:rPr>
        <w:t>"</w:t>
      </w:r>
      <w:r>
        <w:rPr>
          <w:rFonts w:ascii="David" w:eastAsia="David" w:hAnsi="David"/>
          <w:sz w:val="24"/>
          <w:rtl/>
        </w:rPr>
        <w:t xml:space="preserve">ב </w:t>
      </w:r>
      <w:r>
        <w:rPr>
          <w:rtl/>
        </w:rPr>
        <w:t xml:space="preserve">יצא בשנת 2010 בפרויקט </w:t>
      </w:r>
      <w:r>
        <w:t> </w:t>
      </w:r>
      <w:r>
        <w:rPr>
          <w:rStyle w:val="af1"/>
        </w:rPr>
        <w:footnoteReference w:id="3"/>
      </w:r>
      <w:r>
        <w:t>Living Foundries</w:t>
      </w:r>
      <w:r>
        <w:rPr>
          <w:rtl/>
        </w:rPr>
        <w:t xml:space="preserve"> לצורך פיתוח שיטות </w:t>
      </w:r>
      <w:r w:rsidR="00092D6A">
        <w:rPr>
          <w:rFonts w:hint="cs"/>
          <w:rtl/>
        </w:rPr>
        <w:t>ב</w:t>
      </w:r>
      <w:r>
        <w:rPr>
          <w:rtl/>
        </w:rPr>
        <w:t xml:space="preserve">ביולוגיה סינתטית ליצירת משאבי טבע מתכלים ומולקולות בעלות ערך. </w:t>
      </w:r>
    </w:p>
    <w:p w:rsidR="00D60D41" w:rsidRDefault="00593945" w:rsidP="001016FD">
      <w:pPr>
        <w:pStyle w:val="af2"/>
        <w:numPr>
          <w:ilvl w:val="0"/>
          <w:numId w:val="15"/>
        </w:numPr>
        <w:spacing w:line="360" w:lineRule="auto"/>
        <w:rPr>
          <w:rtl/>
        </w:rPr>
      </w:pPr>
      <w:r>
        <w:rPr>
          <w:rFonts w:ascii="David" w:eastAsia="David" w:hAnsi="David"/>
          <w:sz w:val="24"/>
          <w:rtl/>
        </w:rPr>
        <w:t>ארגון המו</w:t>
      </w:r>
      <w:r>
        <w:rPr>
          <w:sz w:val="24"/>
          <w:rtl/>
        </w:rPr>
        <w:t>"</w:t>
      </w:r>
      <w:r>
        <w:rPr>
          <w:rFonts w:ascii="David" w:eastAsia="David" w:hAnsi="David"/>
          <w:sz w:val="24"/>
          <w:rtl/>
        </w:rPr>
        <w:t>פ של ממשלת ארה</w:t>
      </w:r>
      <w:r>
        <w:rPr>
          <w:sz w:val="24"/>
          <w:rtl/>
        </w:rPr>
        <w:t>"</w:t>
      </w:r>
      <w:r>
        <w:rPr>
          <w:rFonts w:ascii="David" w:eastAsia="David" w:hAnsi="David"/>
          <w:sz w:val="24"/>
          <w:rtl/>
        </w:rPr>
        <w:t xml:space="preserve">ב </w:t>
      </w:r>
      <w:r>
        <w:rPr>
          <w:rtl/>
        </w:rPr>
        <w:t xml:space="preserve">יצא בפרויקט </w:t>
      </w:r>
      <w:r>
        <w:t> </w:t>
      </w:r>
      <w:r>
        <w:rPr>
          <w:rStyle w:val="af1"/>
        </w:rPr>
        <w:footnoteReference w:id="4"/>
      </w:r>
      <w:r>
        <w:t xml:space="preserve">ELM </w:t>
      </w:r>
      <w:r>
        <w:rPr>
          <w:rtl/>
        </w:rPr>
        <w:t xml:space="preserve">בשנת 2016 במטרה לפתח חומרים המשלבים חומרי בניין מסורתיים עם מערכות חיים ויוצרים יכולות גדילה במהירות באתרים, תיקון עצמי והתאמה לסביבה. </w:t>
      </w:r>
    </w:p>
    <w:p w:rsidR="00C6281D" w:rsidRDefault="00593945" w:rsidP="00D620CD">
      <w:pPr>
        <w:pStyle w:val="af2"/>
        <w:numPr>
          <w:ilvl w:val="0"/>
          <w:numId w:val="15"/>
        </w:numPr>
        <w:spacing w:line="360" w:lineRule="auto"/>
      </w:pPr>
      <w:r>
        <w:rPr>
          <w:rtl/>
        </w:rPr>
        <w:t xml:space="preserve">סוכנות החלל של ארה"ב השקיעה בשנת 2023 במסגרת תכנית </w:t>
      </w:r>
      <w:r>
        <w:t>NIAC</w:t>
      </w:r>
      <w:r>
        <w:rPr>
          <w:rStyle w:val="af1"/>
          <w:rtl/>
        </w:rPr>
        <w:footnoteReference w:id="5"/>
      </w:r>
      <w:r w:rsidR="00D620CD">
        <w:rPr>
          <w:rFonts w:hint="cs"/>
          <w:rtl/>
        </w:rPr>
        <w:t xml:space="preserve"> </w:t>
      </w:r>
      <w:r>
        <w:rPr>
          <w:rtl/>
        </w:rPr>
        <w:t>במחקר גידול אבני בנייה בטכנולוגיית ביומינרליזציה לקיום חיים על מאדים.</w:t>
      </w:r>
    </w:p>
    <w:p w:rsidR="007431A4" w:rsidRDefault="007431A4" w:rsidP="007431A4">
      <w:pPr>
        <w:spacing w:line="360" w:lineRule="auto"/>
        <w:rPr>
          <w:rtl/>
        </w:rPr>
      </w:pPr>
    </w:p>
    <w:p w:rsidR="002C6ABA" w:rsidRPr="00D60D41" w:rsidRDefault="002C6ABA" w:rsidP="007431A4">
      <w:pPr>
        <w:spacing w:line="360" w:lineRule="auto"/>
      </w:pPr>
    </w:p>
    <w:p w:rsidR="00490DE2" w:rsidRPr="00490DE2" w:rsidRDefault="00593945" w:rsidP="00490DE2">
      <w:pPr>
        <w:shd w:val="clear" w:color="auto" w:fill="BFBFBF" w:themeFill="background1" w:themeFillShade="BF"/>
        <w:spacing w:line="360" w:lineRule="auto"/>
        <w:rPr>
          <w:rFonts w:asciiTheme="minorHAnsi" w:hAnsiTheme="minorHAnsi"/>
          <w:b/>
          <w:bCs/>
        </w:rPr>
      </w:pPr>
      <w:r w:rsidRPr="00490DE2">
        <w:rPr>
          <w:rFonts w:ascii="Arial" w:hAnsi="Arial"/>
          <w:b/>
          <w:bCs/>
          <w:rtl/>
        </w:rPr>
        <w:lastRenderedPageBreak/>
        <w:t>קווים מנחים להגשת ההצעה</w:t>
      </w:r>
    </w:p>
    <w:p w:rsidR="00490DE2" w:rsidRPr="006C3335" w:rsidRDefault="00593945" w:rsidP="00092D6A">
      <w:pPr>
        <w:pStyle w:val="af2"/>
        <w:numPr>
          <w:ilvl w:val="0"/>
          <w:numId w:val="16"/>
        </w:numPr>
        <w:spacing w:line="360" w:lineRule="auto"/>
        <w:rPr>
          <w:rFonts w:asciiTheme="minorHAnsi" w:hAnsiTheme="minorHAnsi"/>
        </w:rPr>
      </w:pPr>
      <w:r w:rsidRPr="006C3335">
        <w:rPr>
          <w:rFonts w:asciiTheme="minorHAnsi" w:hAnsiTheme="minorHAnsi"/>
          <w:rtl/>
        </w:rPr>
        <w:t>ההצעה תהווה בסיס לת</w:t>
      </w:r>
      <w:r w:rsidR="008A08DF">
        <w:rPr>
          <w:rFonts w:asciiTheme="minorHAnsi" w:hAnsiTheme="minorHAnsi" w:hint="cs"/>
          <w:rtl/>
        </w:rPr>
        <w:t>ו</w:t>
      </w:r>
      <w:r w:rsidRPr="006C3335">
        <w:rPr>
          <w:rFonts w:asciiTheme="minorHAnsi" w:hAnsiTheme="minorHAnsi"/>
          <w:rtl/>
        </w:rPr>
        <w:t>כנית מחקר ופיתוח ש</w:t>
      </w:r>
      <w:r w:rsidR="00C84C6F">
        <w:rPr>
          <w:rFonts w:asciiTheme="minorHAnsi" w:hAnsiTheme="minorHAnsi"/>
          <w:rtl/>
        </w:rPr>
        <w:t>ל יכולות חדש</w:t>
      </w:r>
      <w:r w:rsidRPr="006C3335">
        <w:rPr>
          <w:rFonts w:asciiTheme="minorHAnsi" w:hAnsiTheme="minorHAnsi"/>
          <w:rtl/>
        </w:rPr>
        <w:t xml:space="preserve">ות בתחום </w:t>
      </w:r>
      <w:r w:rsidR="006C3335" w:rsidRPr="006C3335">
        <w:rPr>
          <w:rFonts w:asciiTheme="minorHAnsi" w:hAnsiTheme="minorHAnsi" w:hint="cs"/>
          <w:rtl/>
        </w:rPr>
        <w:t>החומרים הביולוגיים</w:t>
      </w:r>
      <w:r w:rsidR="00C84C6F">
        <w:rPr>
          <w:rFonts w:asciiTheme="minorHAnsi" w:hAnsiTheme="minorHAnsi" w:hint="cs"/>
          <w:rtl/>
        </w:rPr>
        <w:t>.</w:t>
      </w:r>
    </w:p>
    <w:p w:rsidR="00490DE2" w:rsidRPr="006C3335" w:rsidRDefault="00593945" w:rsidP="00092D6A">
      <w:pPr>
        <w:pStyle w:val="af2"/>
        <w:numPr>
          <w:ilvl w:val="0"/>
          <w:numId w:val="16"/>
        </w:numPr>
        <w:spacing w:line="360" w:lineRule="auto"/>
        <w:rPr>
          <w:rFonts w:asciiTheme="minorHAnsi" w:hAnsiTheme="minorHAnsi"/>
        </w:rPr>
      </w:pPr>
      <w:r w:rsidRPr="006C3335">
        <w:rPr>
          <w:rFonts w:asciiTheme="minorHAnsi" w:hAnsiTheme="minorHAnsi"/>
          <w:rtl/>
        </w:rPr>
        <w:t xml:space="preserve">תינתן עדיפות למחקרים </w:t>
      </w:r>
      <w:r w:rsidR="009A0E7E">
        <w:rPr>
          <w:rFonts w:asciiTheme="minorHAnsi" w:hAnsiTheme="minorHAnsi" w:hint="cs"/>
          <w:rtl/>
        </w:rPr>
        <w:t>הכוללים ניסוי והדגמה</w:t>
      </w:r>
      <w:r w:rsidRPr="006C3335">
        <w:rPr>
          <w:rFonts w:asciiTheme="minorHAnsi" w:hAnsiTheme="minorHAnsi"/>
          <w:rtl/>
        </w:rPr>
        <w:t>, מאשר לסקרי ספרות, סימולציות ממוחשבות ומחקרי בחינת ביצועים.</w:t>
      </w:r>
    </w:p>
    <w:p w:rsidR="00490DE2" w:rsidRDefault="00593945" w:rsidP="00092D6A">
      <w:pPr>
        <w:pStyle w:val="af2"/>
        <w:numPr>
          <w:ilvl w:val="0"/>
          <w:numId w:val="16"/>
        </w:numPr>
        <w:spacing w:line="360" w:lineRule="auto"/>
        <w:rPr>
          <w:rFonts w:asciiTheme="minorHAnsi" w:hAnsiTheme="minorHAnsi"/>
        </w:rPr>
      </w:pPr>
      <w:r w:rsidRPr="00490DE2">
        <w:rPr>
          <w:rFonts w:asciiTheme="minorHAnsi" w:hAnsiTheme="minorHAnsi"/>
          <w:rtl/>
        </w:rPr>
        <w:t>רשאי להגיש הצעה חוקר שהינו איש סגל במוסד אוניברסיטאי בישראל.</w:t>
      </w:r>
    </w:p>
    <w:p w:rsidR="00490DE2" w:rsidRDefault="00593945" w:rsidP="00092D6A">
      <w:pPr>
        <w:pStyle w:val="af2"/>
        <w:numPr>
          <w:ilvl w:val="0"/>
          <w:numId w:val="16"/>
        </w:numPr>
        <w:spacing w:line="360" w:lineRule="auto"/>
        <w:rPr>
          <w:rFonts w:asciiTheme="minorHAnsi" w:hAnsiTheme="minorHAnsi"/>
        </w:rPr>
      </w:pPr>
      <w:r w:rsidRPr="00490DE2">
        <w:rPr>
          <w:rFonts w:asciiTheme="minorHAnsi" w:hAnsiTheme="minorHAnsi"/>
          <w:rtl/>
        </w:rPr>
        <w:t>ההתקשרות, במידה ותתקיים, תהיה בין משהב"ט לבין המוסד אליו משתייך החוקר.</w:t>
      </w:r>
    </w:p>
    <w:p w:rsidR="001B4331" w:rsidRDefault="00593945" w:rsidP="00092D6A">
      <w:pPr>
        <w:pStyle w:val="af2"/>
        <w:numPr>
          <w:ilvl w:val="0"/>
          <w:numId w:val="16"/>
        </w:numPr>
        <w:spacing w:line="360" w:lineRule="auto"/>
        <w:rPr>
          <w:rFonts w:asciiTheme="minorHAnsi" w:hAnsiTheme="minorHAnsi"/>
        </w:rPr>
      </w:pPr>
      <w:bookmarkStart w:id="0" w:name="_GoBack"/>
      <w:r w:rsidRPr="00490DE2">
        <w:rPr>
          <w:rFonts w:asciiTheme="minorHAnsi" w:hAnsiTheme="minorHAnsi"/>
          <w:rtl/>
        </w:rPr>
        <w:t>תנאי סף -  רשאים להגיש הצעות לקול הקורא מציעים אשר עומדים בכל תנאי הסף של התוכנית המפורטים להלן:</w:t>
      </w:r>
    </w:p>
    <w:p w:rsidR="00857B2F" w:rsidRPr="00A56F26" w:rsidRDefault="00593945" w:rsidP="00092D6A">
      <w:pPr>
        <w:pStyle w:val="af2"/>
        <w:numPr>
          <w:ilvl w:val="1"/>
          <w:numId w:val="16"/>
        </w:numPr>
        <w:spacing w:line="360" w:lineRule="auto"/>
        <w:rPr>
          <w:rFonts w:asciiTheme="minorHAnsi" w:hAnsiTheme="minorHAnsi"/>
        </w:rPr>
      </w:pPr>
      <w:r w:rsidRPr="00490DE2">
        <w:rPr>
          <w:rFonts w:asciiTheme="minorHAnsi" w:hAnsiTheme="minorHAnsi"/>
          <w:b/>
          <w:bCs/>
          <w:rtl/>
        </w:rPr>
        <w:t>נושא המחקר</w:t>
      </w:r>
      <w:r w:rsidRPr="00490DE2">
        <w:rPr>
          <w:rFonts w:asciiTheme="minorHAnsi" w:hAnsiTheme="minorHAnsi"/>
          <w:rtl/>
        </w:rPr>
        <w:t xml:space="preserve">: פיתוח של טכנולוגיות חדשניות </w:t>
      </w:r>
      <w:r w:rsidR="003A52B2">
        <w:rPr>
          <w:rFonts w:asciiTheme="minorHAnsi" w:hAnsiTheme="minorHAnsi" w:hint="cs"/>
          <w:rtl/>
        </w:rPr>
        <w:t>בחומרים ביולוגיים</w:t>
      </w:r>
      <w:r w:rsidRPr="00490DE2">
        <w:rPr>
          <w:rFonts w:asciiTheme="minorHAnsi" w:hAnsiTheme="minorHAnsi"/>
          <w:rtl/>
        </w:rPr>
        <w:t xml:space="preserve"> ל</w:t>
      </w:r>
      <w:r w:rsidR="00AC24DF">
        <w:rPr>
          <w:rFonts w:asciiTheme="minorHAnsi" w:hAnsiTheme="minorHAnsi"/>
          <w:rtl/>
        </w:rPr>
        <w:t xml:space="preserve">השגת </w:t>
      </w:r>
      <w:r w:rsidR="00AC24DF" w:rsidRPr="00556DAA">
        <w:rPr>
          <w:rFonts w:asciiTheme="minorHAnsi" w:hAnsiTheme="minorHAnsi"/>
          <w:b/>
          <w:bCs/>
          <w:rtl/>
        </w:rPr>
        <w:t>אחת או יותר</w:t>
      </w:r>
      <w:r w:rsidR="00AC24DF">
        <w:rPr>
          <w:rFonts w:asciiTheme="minorHAnsi" w:hAnsiTheme="minorHAnsi"/>
          <w:rtl/>
        </w:rPr>
        <w:t xml:space="preserve"> </w:t>
      </w:r>
      <w:r w:rsidRPr="00490DE2">
        <w:rPr>
          <w:rFonts w:asciiTheme="minorHAnsi" w:hAnsiTheme="minorHAnsi"/>
          <w:rtl/>
        </w:rPr>
        <w:t xml:space="preserve">מהיכולות המפורטות מטה. </w:t>
      </w:r>
      <w:r w:rsidRPr="00CD4AE9">
        <w:rPr>
          <w:rFonts w:asciiTheme="minorHAnsi" w:hAnsiTheme="minorHAnsi"/>
          <w:rtl/>
        </w:rPr>
        <w:t>יתרו</w:t>
      </w:r>
      <w:r w:rsidRPr="00490DE2">
        <w:rPr>
          <w:rFonts w:asciiTheme="minorHAnsi" w:hAnsiTheme="minorHAnsi"/>
          <w:rtl/>
        </w:rPr>
        <w:t xml:space="preserve">ן יינתן למחקר המשלב יותר מיכולת אחת. </w:t>
      </w:r>
      <w:r w:rsidR="00A01BB3">
        <w:rPr>
          <w:rFonts w:asciiTheme="minorHAnsi" w:hAnsiTheme="minorHAnsi" w:hint="cs"/>
          <w:rtl/>
        </w:rPr>
        <w:t xml:space="preserve">יתרון </w:t>
      </w:r>
      <w:r w:rsidR="00152FFC">
        <w:rPr>
          <w:rFonts w:asciiTheme="minorHAnsi" w:hAnsiTheme="minorHAnsi" w:hint="cs"/>
          <w:rtl/>
        </w:rPr>
        <w:t>יינת</w:t>
      </w:r>
      <w:r w:rsidR="00152FFC">
        <w:rPr>
          <w:rFonts w:asciiTheme="minorHAnsi" w:hAnsiTheme="minorHAnsi" w:hint="eastAsia"/>
          <w:rtl/>
        </w:rPr>
        <w:t>ן</w:t>
      </w:r>
      <w:r w:rsidR="00A01BB3">
        <w:rPr>
          <w:rFonts w:asciiTheme="minorHAnsi" w:hAnsiTheme="minorHAnsi" w:hint="cs"/>
          <w:rtl/>
        </w:rPr>
        <w:t xml:space="preserve"> להגשת</w:t>
      </w:r>
      <w:r w:rsidRPr="00490DE2">
        <w:rPr>
          <w:rFonts w:asciiTheme="minorHAnsi" w:hAnsiTheme="minorHAnsi"/>
          <w:rtl/>
        </w:rPr>
        <w:t xml:space="preserve"> הצעות </w:t>
      </w:r>
      <w:r w:rsidR="00A01BB3">
        <w:rPr>
          <w:rFonts w:asciiTheme="minorHAnsi" w:hAnsiTheme="minorHAnsi"/>
          <w:rtl/>
        </w:rPr>
        <w:t>משותפות של שני חוקרים או יותר</w:t>
      </w:r>
      <w:r w:rsidR="00A01BB3">
        <w:rPr>
          <w:rFonts w:asciiTheme="minorHAnsi" w:hAnsiTheme="minorHAnsi" w:hint="cs"/>
          <w:rtl/>
        </w:rPr>
        <w:t xml:space="preserve"> </w:t>
      </w:r>
      <w:r w:rsidR="00152FFC">
        <w:rPr>
          <w:rFonts w:asciiTheme="minorHAnsi" w:hAnsiTheme="minorHAnsi" w:hint="cs"/>
          <w:rtl/>
        </w:rPr>
        <w:t>מדיסציפלינו</w:t>
      </w:r>
      <w:r w:rsidR="00152FFC">
        <w:rPr>
          <w:rFonts w:asciiTheme="minorHAnsi" w:hAnsiTheme="minorHAnsi" w:hint="eastAsia"/>
          <w:rtl/>
        </w:rPr>
        <w:t>ת</w:t>
      </w:r>
      <w:r w:rsidR="00A01BB3">
        <w:rPr>
          <w:rFonts w:asciiTheme="minorHAnsi" w:hAnsiTheme="minorHAnsi" w:hint="cs"/>
          <w:rtl/>
        </w:rPr>
        <w:t xml:space="preserve"> שונות. </w:t>
      </w:r>
    </w:p>
    <w:p w:rsidR="0092099E" w:rsidRPr="005B38BA" w:rsidRDefault="00593945" w:rsidP="00092D6A">
      <w:pPr>
        <w:pStyle w:val="af2"/>
        <w:numPr>
          <w:ilvl w:val="1"/>
          <w:numId w:val="16"/>
        </w:numPr>
        <w:spacing w:line="360" w:lineRule="auto"/>
        <w:rPr>
          <w:rFonts w:asciiTheme="minorHAnsi" w:hAnsiTheme="minorHAnsi"/>
          <w:rtl/>
        </w:rPr>
      </w:pPr>
      <w:r>
        <w:rPr>
          <w:rFonts w:asciiTheme="minorHAnsi" w:hAnsiTheme="minorHAnsi" w:hint="cs"/>
          <w:b/>
          <w:bCs/>
          <w:rtl/>
        </w:rPr>
        <w:t xml:space="preserve">סל </w:t>
      </w:r>
      <w:r w:rsidR="00490DE2" w:rsidRPr="00490DE2">
        <w:rPr>
          <w:rFonts w:asciiTheme="minorHAnsi" w:hAnsiTheme="minorHAnsi"/>
          <w:b/>
          <w:bCs/>
          <w:rtl/>
        </w:rPr>
        <w:t>היכולות</w:t>
      </w:r>
      <w:r>
        <w:rPr>
          <w:rFonts w:asciiTheme="minorHAnsi" w:hAnsiTheme="minorHAnsi" w:hint="cs"/>
          <w:rtl/>
        </w:rPr>
        <w:t xml:space="preserve"> (על הצעת המחקר להתייחס לאחת או יותר מ</w:t>
      </w:r>
      <w:r w:rsidR="001B4EE3">
        <w:rPr>
          <w:rFonts w:asciiTheme="minorHAnsi" w:hAnsiTheme="minorHAnsi" w:hint="cs"/>
          <w:rtl/>
        </w:rPr>
        <w:t>תכונות</w:t>
      </w:r>
      <w:r>
        <w:rPr>
          <w:rFonts w:asciiTheme="minorHAnsi" w:hAnsiTheme="minorHAnsi" w:hint="cs"/>
          <w:rtl/>
        </w:rPr>
        <w:t xml:space="preserve"> אלו)</w:t>
      </w:r>
      <w:r w:rsidR="00490DE2" w:rsidRPr="00490DE2">
        <w:rPr>
          <w:rFonts w:asciiTheme="minorHAnsi" w:hAnsiTheme="minorHAnsi"/>
          <w:rtl/>
        </w:rPr>
        <w:t>:</w:t>
      </w:r>
    </w:p>
    <w:p w:rsidR="00DB747A" w:rsidRDefault="00593945" w:rsidP="00A01BB3">
      <w:pPr>
        <w:pStyle w:val="af2"/>
        <w:numPr>
          <w:ilvl w:val="0"/>
          <w:numId w:val="14"/>
        </w:numPr>
        <w:spacing w:line="360" w:lineRule="auto"/>
        <w:rPr>
          <w:rFonts w:asciiTheme="minorHAnsi" w:hAnsiTheme="minorHAnsi"/>
        </w:rPr>
      </w:pPr>
      <w:r>
        <w:rPr>
          <w:rFonts w:asciiTheme="minorHAnsi" w:hAnsiTheme="minorHAnsi" w:hint="cs"/>
          <w:rtl/>
        </w:rPr>
        <w:t>יכולות ייצור של חומרים (</w:t>
      </w:r>
      <w:r w:rsidR="00E6577D">
        <w:rPr>
          <w:rFonts w:asciiTheme="minorHAnsi" w:hAnsiTheme="minorHAnsi" w:hint="cs"/>
          <w:rtl/>
        </w:rPr>
        <w:t xml:space="preserve">בתחומי </w:t>
      </w:r>
      <w:r>
        <w:rPr>
          <w:rFonts w:asciiTheme="minorHAnsi" w:hAnsiTheme="minorHAnsi" w:hint="cs"/>
          <w:rtl/>
        </w:rPr>
        <w:t>אופטיקה/אנרגיה/אלקטרוניקה/מגנטיות/</w:t>
      </w:r>
      <w:r w:rsidR="00A01BB3">
        <w:rPr>
          <w:rFonts w:asciiTheme="minorHAnsi" w:hAnsiTheme="minorHAnsi" w:hint="cs"/>
          <w:rtl/>
        </w:rPr>
        <w:t>אחר</w:t>
      </w:r>
      <w:r>
        <w:rPr>
          <w:rFonts w:asciiTheme="minorHAnsi" w:hAnsiTheme="minorHAnsi" w:hint="cs"/>
          <w:rtl/>
        </w:rPr>
        <w:t>)</w:t>
      </w:r>
    </w:p>
    <w:p w:rsidR="00FD2E4A" w:rsidRPr="00BF50EE" w:rsidRDefault="00593945" w:rsidP="00A01BB3">
      <w:pPr>
        <w:pStyle w:val="af2"/>
        <w:numPr>
          <w:ilvl w:val="0"/>
          <w:numId w:val="14"/>
        </w:numPr>
        <w:spacing w:line="360" w:lineRule="auto"/>
        <w:rPr>
          <w:rFonts w:asciiTheme="minorHAnsi" w:hAnsiTheme="minorHAnsi"/>
        </w:rPr>
      </w:pPr>
      <w:r w:rsidRPr="00BF50EE">
        <w:rPr>
          <w:rFonts w:asciiTheme="minorHAnsi" w:hAnsiTheme="minorHAnsi" w:hint="cs"/>
          <w:rtl/>
        </w:rPr>
        <w:t xml:space="preserve">שיפור </w:t>
      </w:r>
      <w:r w:rsidR="00A01BB3">
        <w:rPr>
          <w:rFonts w:asciiTheme="minorHAnsi" w:hAnsiTheme="minorHAnsi" w:hint="cs"/>
          <w:rtl/>
        </w:rPr>
        <w:t xml:space="preserve">או שיכלול </w:t>
      </w:r>
      <w:r w:rsidRPr="00BF50EE">
        <w:rPr>
          <w:rFonts w:asciiTheme="minorHAnsi" w:hAnsiTheme="minorHAnsi" w:hint="cs"/>
          <w:rtl/>
        </w:rPr>
        <w:t xml:space="preserve">תכונות </w:t>
      </w:r>
      <w:r w:rsidR="00A01BB3">
        <w:rPr>
          <w:rFonts w:asciiTheme="minorHAnsi" w:hAnsiTheme="minorHAnsi" w:hint="cs"/>
          <w:rtl/>
        </w:rPr>
        <w:t>(מכאניות/</w:t>
      </w:r>
      <w:r w:rsidR="00A70842" w:rsidRPr="00BF50EE">
        <w:rPr>
          <w:rFonts w:asciiTheme="minorHAnsi" w:hAnsiTheme="minorHAnsi" w:hint="cs"/>
          <w:rtl/>
        </w:rPr>
        <w:t>פיזיקליות</w:t>
      </w:r>
      <w:r w:rsidR="00A01BB3">
        <w:rPr>
          <w:rFonts w:asciiTheme="minorHAnsi" w:hAnsiTheme="minorHAnsi" w:hint="cs"/>
          <w:rtl/>
        </w:rPr>
        <w:t>/אחר)</w:t>
      </w:r>
    </w:p>
    <w:p w:rsidR="00FD2E4A" w:rsidRPr="00F529F8" w:rsidRDefault="00593945" w:rsidP="00FD2E4A">
      <w:pPr>
        <w:pStyle w:val="af2"/>
        <w:numPr>
          <w:ilvl w:val="0"/>
          <w:numId w:val="14"/>
        </w:numPr>
        <w:spacing w:line="360" w:lineRule="auto"/>
        <w:rPr>
          <w:rFonts w:asciiTheme="minorHAnsi" w:hAnsiTheme="minorHAnsi"/>
        </w:rPr>
      </w:pPr>
      <w:r w:rsidRPr="00F529F8">
        <w:rPr>
          <w:rFonts w:asciiTheme="minorHAnsi" w:hAnsiTheme="minorHAnsi" w:hint="cs"/>
          <w:rtl/>
        </w:rPr>
        <w:t>הסוואה</w:t>
      </w:r>
    </w:p>
    <w:p w:rsidR="00EF5A59" w:rsidRDefault="00593945" w:rsidP="00DB747A">
      <w:pPr>
        <w:pStyle w:val="af2"/>
        <w:numPr>
          <w:ilvl w:val="0"/>
          <w:numId w:val="14"/>
        </w:numPr>
        <w:spacing w:line="360" w:lineRule="auto"/>
        <w:rPr>
          <w:rFonts w:asciiTheme="minorHAnsi" w:hAnsiTheme="minorHAnsi"/>
        </w:rPr>
      </w:pPr>
      <w:r>
        <w:rPr>
          <w:rFonts w:asciiTheme="minorHAnsi" w:hAnsiTheme="minorHAnsi" w:hint="cs"/>
          <w:rtl/>
        </w:rPr>
        <w:t xml:space="preserve">יכולות </w:t>
      </w:r>
      <w:r w:rsidR="00FD2E4A" w:rsidRPr="00F529F8">
        <w:rPr>
          <w:rFonts w:asciiTheme="minorHAnsi" w:hAnsiTheme="minorHAnsi" w:hint="cs"/>
          <w:rtl/>
        </w:rPr>
        <w:t xml:space="preserve">חישה </w:t>
      </w:r>
    </w:p>
    <w:p w:rsidR="002944B1" w:rsidRDefault="00593945" w:rsidP="00AC5AF1">
      <w:pPr>
        <w:pStyle w:val="af2"/>
        <w:numPr>
          <w:ilvl w:val="0"/>
          <w:numId w:val="14"/>
        </w:numPr>
        <w:spacing w:line="360" w:lineRule="auto"/>
        <w:rPr>
          <w:rFonts w:asciiTheme="minorHAnsi" w:hAnsiTheme="minorHAnsi"/>
        </w:rPr>
      </w:pPr>
      <w:r>
        <w:rPr>
          <w:rFonts w:asciiTheme="minorHAnsi" w:hAnsiTheme="minorHAnsi" w:hint="cs"/>
          <w:rtl/>
        </w:rPr>
        <w:t xml:space="preserve">התארגנות </w:t>
      </w:r>
      <w:r w:rsidR="00716CF0">
        <w:rPr>
          <w:rFonts w:asciiTheme="minorHAnsi" w:hAnsiTheme="minorHAnsi" w:hint="cs"/>
          <w:rtl/>
        </w:rPr>
        <w:t>עצמית</w:t>
      </w:r>
    </w:p>
    <w:p w:rsidR="00DB747A" w:rsidRDefault="00593945" w:rsidP="00DB747A">
      <w:pPr>
        <w:pStyle w:val="af2"/>
        <w:numPr>
          <w:ilvl w:val="0"/>
          <w:numId w:val="14"/>
        </w:numPr>
        <w:spacing w:line="360" w:lineRule="auto"/>
        <w:rPr>
          <w:rFonts w:asciiTheme="minorHAnsi" w:hAnsiTheme="minorHAnsi"/>
        </w:rPr>
      </w:pPr>
      <w:r>
        <w:rPr>
          <w:rFonts w:asciiTheme="minorHAnsi" w:hAnsiTheme="minorHAnsi" w:hint="cs"/>
          <w:rtl/>
        </w:rPr>
        <w:t>עלויות ייצור נמוכות</w:t>
      </w:r>
      <w:r w:rsidRPr="00DB747A">
        <w:rPr>
          <w:rFonts w:asciiTheme="minorHAnsi" w:hAnsiTheme="minorHAnsi" w:hint="cs"/>
          <w:rtl/>
        </w:rPr>
        <w:t xml:space="preserve"> </w:t>
      </w:r>
    </w:p>
    <w:p w:rsidR="002944B1" w:rsidRPr="00A01BB3" w:rsidRDefault="00593945" w:rsidP="00A01BB3">
      <w:pPr>
        <w:pStyle w:val="af2"/>
        <w:numPr>
          <w:ilvl w:val="0"/>
          <w:numId w:val="14"/>
        </w:numPr>
        <w:spacing w:line="360" w:lineRule="auto"/>
        <w:rPr>
          <w:rFonts w:asciiTheme="minorHAnsi" w:hAnsiTheme="minorHAnsi"/>
        </w:rPr>
      </w:pPr>
      <w:r w:rsidRPr="005B5923">
        <w:rPr>
          <w:rFonts w:asciiTheme="minorHAnsi" w:hAnsiTheme="minorHAnsi" w:hint="cs"/>
          <w:rtl/>
        </w:rPr>
        <w:t xml:space="preserve">שמירה </w:t>
      </w:r>
      <w:r>
        <w:rPr>
          <w:rFonts w:asciiTheme="minorHAnsi" w:hAnsiTheme="minorHAnsi" w:hint="cs"/>
          <w:rtl/>
        </w:rPr>
        <w:t>על חיות המערכות הביולוגיות</w:t>
      </w:r>
      <w:bookmarkEnd w:id="0"/>
    </w:p>
    <w:p w:rsidR="00490DE2" w:rsidRDefault="00593945" w:rsidP="00092D6A">
      <w:pPr>
        <w:pStyle w:val="af2"/>
        <w:numPr>
          <w:ilvl w:val="0"/>
          <w:numId w:val="16"/>
        </w:numPr>
        <w:spacing w:line="360" w:lineRule="auto"/>
        <w:rPr>
          <w:rFonts w:asciiTheme="minorHAnsi" w:hAnsiTheme="minorHAnsi"/>
        </w:rPr>
      </w:pPr>
      <w:r w:rsidRPr="00490DE2">
        <w:rPr>
          <w:rFonts w:asciiTheme="minorHAnsi" w:hAnsiTheme="minorHAnsi"/>
          <w:rtl/>
        </w:rPr>
        <w:t>ב</w:t>
      </w:r>
      <w:r w:rsidR="00657C2D">
        <w:rPr>
          <w:rFonts w:asciiTheme="minorHAnsi" w:hAnsiTheme="minorHAnsi"/>
          <w:rtl/>
        </w:rPr>
        <w:t>הצעה יש להתייחס לעמידות ולרוב</w:t>
      </w:r>
      <w:r w:rsidRPr="00490DE2">
        <w:rPr>
          <w:rFonts w:asciiTheme="minorHAnsi" w:hAnsiTheme="minorHAnsi"/>
          <w:rtl/>
        </w:rPr>
        <w:t>סטיות המצופה עבור היכולת המפותחת, וכן למגבלות בישימות הטכנולוגיה.</w:t>
      </w:r>
      <w:r w:rsidR="00CA16EE">
        <w:rPr>
          <w:rFonts w:asciiTheme="minorHAnsi" w:hAnsiTheme="minorHAnsi" w:hint="cs"/>
          <w:rtl/>
        </w:rPr>
        <w:t xml:space="preserve"> </w:t>
      </w:r>
      <w:r w:rsidR="001D7ED1">
        <w:rPr>
          <w:rFonts w:asciiTheme="minorHAnsi" w:hAnsiTheme="minorHAnsi" w:hint="cs"/>
          <w:rtl/>
        </w:rPr>
        <w:t xml:space="preserve">כמו כן יש להתייחס לאפשרויות </w:t>
      </w:r>
      <w:r w:rsidR="008C6B75">
        <w:rPr>
          <w:rFonts w:asciiTheme="minorHAnsi" w:hAnsiTheme="minorHAnsi" w:hint="cs"/>
          <w:rtl/>
        </w:rPr>
        <w:t>גמלון</w:t>
      </w:r>
      <w:r w:rsidR="001D7ED1">
        <w:rPr>
          <w:rFonts w:asciiTheme="minorHAnsi" w:hAnsiTheme="minorHAnsi" w:hint="cs"/>
          <w:rtl/>
        </w:rPr>
        <w:t>.</w:t>
      </w:r>
    </w:p>
    <w:p w:rsidR="00490DE2" w:rsidRPr="000F4627" w:rsidRDefault="00593945" w:rsidP="00092D6A">
      <w:pPr>
        <w:pStyle w:val="af2"/>
        <w:numPr>
          <w:ilvl w:val="0"/>
          <w:numId w:val="16"/>
        </w:numPr>
        <w:spacing w:line="360" w:lineRule="auto"/>
        <w:rPr>
          <w:rFonts w:asciiTheme="minorHAnsi" w:hAnsiTheme="minorHAnsi"/>
          <w:rtl/>
        </w:rPr>
      </w:pPr>
      <w:r w:rsidRPr="00490DE2">
        <w:rPr>
          <w:rFonts w:asciiTheme="minorHAnsi" w:hAnsiTheme="minorHAnsi"/>
          <w:rtl/>
        </w:rPr>
        <w:t xml:space="preserve">התקציב אשר הוקצה </w:t>
      </w:r>
      <w:r w:rsidRPr="008878A4">
        <w:rPr>
          <w:rFonts w:asciiTheme="minorHAnsi" w:hAnsiTheme="minorHAnsi"/>
          <w:rtl/>
        </w:rPr>
        <w:t xml:space="preserve">עבור כל מחקר שיאושר במסגרת זו </w:t>
      </w:r>
      <w:r w:rsidR="006D3DA7" w:rsidRPr="008878A4">
        <w:rPr>
          <w:rFonts w:asciiTheme="minorHAnsi" w:hAnsiTheme="minorHAnsi" w:hint="cs"/>
          <w:rtl/>
        </w:rPr>
        <w:t xml:space="preserve">מיועד </w:t>
      </w:r>
      <w:r w:rsidRPr="008878A4">
        <w:rPr>
          <w:rFonts w:asciiTheme="minorHAnsi" w:hAnsiTheme="minorHAnsi"/>
          <w:rtl/>
        </w:rPr>
        <w:t>ל</w:t>
      </w:r>
      <w:r w:rsidR="006D3DA7" w:rsidRPr="008878A4">
        <w:rPr>
          <w:rFonts w:asciiTheme="minorHAnsi" w:hAnsiTheme="minorHAnsi" w:hint="cs"/>
          <w:rtl/>
        </w:rPr>
        <w:t>-18 חוד</w:t>
      </w:r>
      <w:r w:rsidR="006D3DA7" w:rsidRPr="00477C33">
        <w:rPr>
          <w:rFonts w:asciiTheme="minorHAnsi" w:hAnsiTheme="minorHAnsi" w:hint="cs"/>
          <w:rtl/>
        </w:rPr>
        <w:t xml:space="preserve">שים </w:t>
      </w:r>
      <w:r w:rsidRPr="00477C33">
        <w:rPr>
          <w:rFonts w:asciiTheme="minorHAnsi" w:hAnsiTheme="minorHAnsi" w:hint="cs"/>
          <w:rtl/>
        </w:rPr>
        <w:t xml:space="preserve">החל </w:t>
      </w:r>
      <w:r w:rsidR="00A01BB3" w:rsidRPr="00477C33">
        <w:rPr>
          <w:rFonts w:asciiTheme="minorHAnsi" w:hAnsiTheme="minorHAnsi" w:hint="cs"/>
          <w:rtl/>
        </w:rPr>
        <w:t>מתחילת מימון הפרויקט</w:t>
      </w:r>
      <w:r w:rsidRPr="00477C33">
        <w:rPr>
          <w:rFonts w:asciiTheme="minorHAnsi" w:hAnsiTheme="minorHAnsi" w:hint="cs"/>
          <w:rtl/>
        </w:rPr>
        <w:t xml:space="preserve"> </w:t>
      </w:r>
      <w:r w:rsidR="006D3DA7" w:rsidRPr="00477C33">
        <w:rPr>
          <w:rFonts w:asciiTheme="minorHAnsi" w:hAnsiTheme="minorHAnsi" w:hint="cs"/>
          <w:rtl/>
        </w:rPr>
        <w:t>ב</w:t>
      </w:r>
      <w:r w:rsidR="006D3DA7">
        <w:rPr>
          <w:rFonts w:asciiTheme="minorHAnsi" w:hAnsiTheme="minorHAnsi" w:hint="cs"/>
          <w:rtl/>
        </w:rPr>
        <w:t xml:space="preserve">סכום כולל </w:t>
      </w:r>
      <w:r w:rsidR="006D3DA7" w:rsidRPr="000F4627">
        <w:rPr>
          <w:rFonts w:asciiTheme="minorHAnsi" w:hAnsiTheme="minorHAnsi" w:hint="cs"/>
          <w:rtl/>
        </w:rPr>
        <w:t xml:space="preserve">של </w:t>
      </w:r>
      <w:r w:rsidRPr="000F4627">
        <w:rPr>
          <w:rFonts w:asciiTheme="minorHAnsi" w:hAnsiTheme="minorHAnsi"/>
          <w:rtl/>
        </w:rPr>
        <w:t xml:space="preserve">עד </w:t>
      </w:r>
      <w:r w:rsidR="008341BF" w:rsidRPr="000F4627">
        <w:rPr>
          <w:rFonts w:asciiTheme="minorHAnsi" w:hAnsiTheme="minorHAnsi" w:hint="cs"/>
          <w:rtl/>
        </w:rPr>
        <w:t>5</w:t>
      </w:r>
      <w:r w:rsidRPr="000F4627">
        <w:rPr>
          <w:rFonts w:asciiTheme="minorHAnsi" w:hAnsiTheme="minorHAnsi"/>
          <w:rtl/>
        </w:rPr>
        <w:t xml:space="preserve">00,000 ₪, עם אפשרות להארכת תקופת המחקר והגדלת התקציב בסיום </w:t>
      </w:r>
      <w:r w:rsidR="006D3DA7" w:rsidRPr="000F4627">
        <w:rPr>
          <w:rFonts w:asciiTheme="minorHAnsi" w:hAnsiTheme="minorHAnsi" w:hint="cs"/>
          <w:rtl/>
        </w:rPr>
        <w:t>התקופה</w:t>
      </w:r>
      <w:r w:rsidR="008341BF" w:rsidRPr="000F4627">
        <w:rPr>
          <w:rFonts w:asciiTheme="minorHAnsi" w:hAnsiTheme="minorHAnsi" w:hint="cs"/>
          <w:rtl/>
        </w:rPr>
        <w:t xml:space="preserve"> בהתאם ל</w:t>
      </w:r>
      <w:r w:rsidR="006D3DA7" w:rsidRPr="000F4627">
        <w:rPr>
          <w:rFonts w:asciiTheme="minorHAnsi" w:hAnsiTheme="minorHAnsi" w:hint="cs"/>
          <w:rtl/>
        </w:rPr>
        <w:t>דו"ח תוצאות המחקר</w:t>
      </w:r>
      <w:r w:rsidRPr="000F4627">
        <w:rPr>
          <w:rFonts w:asciiTheme="minorHAnsi" w:hAnsiTheme="minorHAnsi"/>
          <w:rtl/>
        </w:rPr>
        <w:t>. מתוך סכום</w:t>
      </w:r>
      <w:r w:rsidRPr="000F4627">
        <w:rPr>
          <w:rFonts w:asciiTheme="minorHAnsi" w:hAnsiTheme="minorHAnsi"/>
        </w:rPr>
        <w:t xml:space="preserve"> </w:t>
      </w:r>
      <w:r w:rsidRPr="000F4627">
        <w:rPr>
          <w:rFonts w:asciiTheme="minorHAnsi" w:hAnsiTheme="minorHAnsi"/>
          <w:rtl/>
        </w:rPr>
        <w:t>זה</w:t>
      </w:r>
      <w:r w:rsidRPr="000F4627">
        <w:rPr>
          <w:rFonts w:asciiTheme="minorHAnsi" w:hAnsiTheme="minorHAnsi"/>
        </w:rPr>
        <w:t xml:space="preserve">, </w:t>
      </w:r>
      <w:r w:rsidRPr="000F4627">
        <w:rPr>
          <w:rFonts w:asciiTheme="minorHAnsi" w:hAnsiTheme="minorHAnsi"/>
          <w:rtl/>
        </w:rPr>
        <w:t>לא</w:t>
      </w:r>
      <w:r w:rsidRPr="000F4627">
        <w:rPr>
          <w:rFonts w:asciiTheme="minorHAnsi" w:hAnsiTheme="minorHAnsi"/>
        </w:rPr>
        <w:t xml:space="preserve"> </w:t>
      </w:r>
      <w:r w:rsidRPr="000F4627">
        <w:rPr>
          <w:rFonts w:asciiTheme="minorHAnsi" w:hAnsiTheme="minorHAnsi"/>
          <w:rtl/>
        </w:rPr>
        <w:t>יותר</w:t>
      </w:r>
      <w:r w:rsidRPr="000F4627">
        <w:rPr>
          <w:rFonts w:asciiTheme="minorHAnsi" w:hAnsiTheme="minorHAnsi"/>
        </w:rPr>
        <w:t xml:space="preserve"> </w:t>
      </w:r>
      <w:r w:rsidRPr="000F4627">
        <w:rPr>
          <w:rFonts w:asciiTheme="minorHAnsi" w:hAnsiTheme="minorHAnsi"/>
          <w:rtl/>
        </w:rPr>
        <w:t>מ</w:t>
      </w:r>
      <w:r w:rsidR="008341BF" w:rsidRPr="000F4627">
        <w:rPr>
          <w:rFonts w:asciiTheme="minorHAnsi" w:hAnsiTheme="minorHAnsi" w:hint="cs"/>
          <w:rtl/>
        </w:rPr>
        <w:t>-30%</w:t>
      </w:r>
      <w:r w:rsidRPr="000F4627">
        <w:rPr>
          <w:rFonts w:asciiTheme="minorHAnsi" w:hAnsiTheme="minorHAnsi"/>
        </w:rPr>
        <w:t xml:space="preserve"> </w:t>
      </w:r>
      <w:r w:rsidRPr="000F4627">
        <w:rPr>
          <w:rFonts w:asciiTheme="minorHAnsi" w:hAnsiTheme="minorHAnsi"/>
          <w:rtl/>
        </w:rPr>
        <w:t>ישמשו</w:t>
      </w:r>
      <w:r w:rsidRPr="000F4627">
        <w:rPr>
          <w:rFonts w:asciiTheme="minorHAnsi" w:hAnsiTheme="minorHAnsi"/>
        </w:rPr>
        <w:t xml:space="preserve"> </w:t>
      </w:r>
      <w:r w:rsidRPr="000F4627">
        <w:rPr>
          <w:rFonts w:asciiTheme="minorHAnsi" w:hAnsiTheme="minorHAnsi"/>
          <w:rtl/>
        </w:rPr>
        <w:t>לרכש</w:t>
      </w:r>
      <w:r w:rsidRPr="000F4627">
        <w:rPr>
          <w:rFonts w:asciiTheme="minorHAnsi" w:hAnsiTheme="minorHAnsi"/>
        </w:rPr>
        <w:t xml:space="preserve"> </w:t>
      </w:r>
      <w:r w:rsidRPr="000F4627">
        <w:rPr>
          <w:rFonts w:asciiTheme="minorHAnsi" w:hAnsiTheme="minorHAnsi"/>
          <w:rtl/>
        </w:rPr>
        <w:t>ציוד</w:t>
      </w:r>
      <w:r w:rsidRPr="000F4627">
        <w:rPr>
          <w:rFonts w:asciiTheme="minorHAnsi" w:hAnsiTheme="minorHAnsi"/>
        </w:rPr>
        <w:t>.</w:t>
      </w:r>
      <w:r w:rsidRPr="000F4627">
        <w:rPr>
          <w:rFonts w:asciiTheme="minorHAnsi" w:hAnsiTheme="minorHAnsi"/>
          <w:rtl/>
        </w:rPr>
        <w:t xml:space="preserve"> במידה וההצעה תהיה משותפת למספר חוקרים, כל אחד מהחוקרים ימומן בתקציב של עד </w:t>
      </w:r>
      <w:r w:rsidR="00A01BB3" w:rsidRPr="000F4627">
        <w:rPr>
          <w:rFonts w:asciiTheme="minorHAnsi" w:hAnsiTheme="minorHAnsi" w:hint="cs"/>
          <w:rtl/>
        </w:rPr>
        <w:t>250</w:t>
      </w:r>
      <w:r w:rsidRPr="000F4627">
        <w:rPr>
          <w:rFonts w:asciiTheme="minorHAnsi" w:hAnsiTheme="minorHAnsi"/>
          <w:rtl/>
        </w:rPr>
        <w:t xml:space="preserve">,000 ₪ בשנה. </w:t>
      </w:r>
    </w:p>
    <w:p w:rsidR="008341BF" w:rsidRPr="008341BF" w:rsidRDefault="00593945" w:rsidP="008341BF">
      <w:pPr>
        <w:shd w:val="clear" w:color="auto" w:fill="BFBFBF" w:themeFill="background1" w:themeFillShade="BF"/>
        <w:spacing w:line="360" w:lineRule="auto"/>
        <w:rPr>
          <w:rFonts w:asciiTheme="minorHAnsi" w:hAnsiTheme="minorHAnsi"/>
          <w:b/>
          <w:bCs/>
          <w:rtl/>
        </w:rPr>
      </w:pPr>
      <w:r w:rsidRPr="008341BF">
        <w:rPr>
          <w:rFonts w:asciiTheme="minorHAnsi" w:hAnsiTheme="minorHAnsi"/>
          <w:b/>
          <w:bCs/>
          <w:rtl/>
        </w:rPr>
        <w:t>מבנה ההצעה</w:t>
      </w:r>
    </w:p>
    <w:p w:rsidR="008341BF" w:rsidRPr="008341BF" w:rsidRDefault="00593945" w:rsidP="00092D6A">
      <w:pPr>
        <w:pStyle w:val="af2"/>
        <w:numPr>
          <w:ilvl w:val="0"/>
          <w:numId w:val="16"/>
        </w:numPr>
        <w:spacing w:line="360" w:lineRule="auto"/>
        <w:rPr>
          <w:rFonts w:asciiTheme="minorHAnsi" w:hAnsiTheme="minorHAnsi"/>
        </w:rPr>
      </w:pPr>
      <w:r w:rsidRPr="008341BF">
        <w:rPr>
          <w:rFonts w:asciiTheme="minorHAnsi" w:hAnsiTheme="minorHAnsi"/>
          <w:rtl/>
        </w:rPr>
        <w:t xml:space="preserve">על ההצעות לכלול את הסעיפים הבאים, </w:t>
      </w:r>
      <w:r w:rsidR="00C221EF">
        <w:rPr>
          <w:rFonts w:asciiTheme="minorHAnsi" w:hAnsiTheme="minorHAnsi" w:hint="cs"/>
          <w:rtl/>
        </w:rPr>
        <w:t>אורך</w:t>
      </w:r>
      <w:r w:rsidR="00D269FA">
        <w:rPr>
          <w:rFonts w:asciiTheme="minorHAnsi" w:hAnsiTheme="minorHAnsi" w:hint="cs"/>
          <w:rtl/>
        </w:rPr>
        <w:t xml:space="preserve"> ההצעות</w:t>
      </w:r>
      <w:r w:rsidR="00C221EF">
        <w:rPr>
          <w:rFonts w:asciiTheme="minorHAnsi" w:hAnsiTheme="minorHAnsi" w:hint="cs"/>
          <w:rtl/>
        </w:rPr>
        <w:t xml:space="preserve"> הוא </w:t>
      </w:r>
      <w:r w:rsidR="00A01BB3">
        <w:rPr>
          <w:rFonts w:asciiTheme="minorHAnsi" w:hAnsiTheme="minorHAnsi" w:hint="cs"/>
          <w:rtl/>
        </w:rPr>
        <w:t>כשני עמודים</w:t>
      </w:r>
      <w:r w:rsidR="00C221EF">
        <w:rPr>
          <w:rFonts w:asciiTheme="minorHAnsi" w:hAnsiTheme="minorHAnsi" w:hint="cs"/>
          <w:rtl/>
        </w:rPr>
        <w:t xml:space="preserve"> ו</w:t>
      </w:r>
      <w:r w:rsidRPr="008341BF">
        <w:rPr>
          <w:rFonts w:asciiTheme="minorHAnsi" w:hAnsiTheme="minorHAnsi"/>
          <w:rtl/>
        </w:rPr>
        <w:t>נ</w:t>
      </w:r>
      <w:r w:rsidR="00C221EF">
        <w:rPr>
          <w:rFonts w:asciiTheme="minorHAnsi" w:hAnsiTheme="minorHAnsi"/>
          <w:rtl/>
        </w:rPr>
        <w:t>יתן להגיש</w:t>
      </w:r>
      <w:r w:rsidR="00C221EF">
        <w:rPr>
          <w:rFonts w:asciiTheme="minorHAnsi" w:hAnsiTheme="minorHAnsi" w:hint="cs"/>
          <w:rtl/>
        </w:rPr>
        <w:t>ן</w:t>
      </w:r>
      <w:r w:rsidRPr="008341BF">
        <w:rPr>
          <w:rFonts w:asciiTheme="minorHAnsi" w:hAnsiTheme="minorHAnsi"/>
          <w:rtl/>
        </w:rPr>
        <w:t xml:space="preserve"> </w:t>
      </w:r>
      <w:r w:rsidRPr="00CF5A92">
        <w:rPr>
          <w:rFonts w:asciiTheme="minorHAnsi" w:hAnsiTheme="minorHAnsi"/>
          <w:b/>
          <w:bCs/>
          <w:rtl/>
        </w:rPr>
        <w:t>בעברית או באנגלית</w:t>
      </w:r>
      <w:r w:rsidRPr="008341BF">
        <w:rPr>
          <w:rFonts w:asciiTheme="minorHAnsi" w:hAnsiTheme="minorHAnsi"/>
          <w:rtl/>
        </w:rPr>
        <w:t>:</w:t>
      </w:r>
    </w:p>
    <w:p w:rsidR="008341BF" w:rsidRPr="008341BF" w:rsidRDefault="00593945" w:rsidP="00092D6A">
      <w:pPr>
        <w:pStyle w:val="af2"/>
        <w:numPr>
          <w:ilvl w:val="1"/>
          <w:numId w:val="16"/>
        </w:numPr>
        <w:spacing w:line="360" w:lineRule="auto"/>
        <w:rPr>
          <w:rFonts w:asciiTheme="minorHAnsi" w:hAnsiTheme="minorHAnsi"/>
        </w:rPr>
      </w:pPr>
      <w:r>
        <w:rPr>
          <w:rFonts w:asciiTheme="minorHAnsi" w:hAnsiTheme="minorHAnsi"/>
          <w:rtl/>
        </w:rPr>
        <w:t xml:space="preserve">שם המחקר, </w:t>
      </w:r>
      <w:r>
        <w:rPr>
          <w:rFonts w:asciiTheme="minorHAnsi" w:hAnsiTheme="minorHAnsi" w:hint="cs"/>
          <w:rtl/>
        </w:rPr>
        <w:t>שמות החוקרים והמוסד ה</w:t>
      </w:r>
      <w:r w:rsidRPr="00490DE2">
        <w:rPr>
          <w:rFonts w:asciiTheme="minorHAnsi" w:hAnsiTheme="minorHAnsi"/>
          <w:rtl/>
        </w:rPr>
        <w:t>אוניברסיטאי</w:t>
      </w:r>
      <w:r>
        <w:rPr>
          <w:rFonts w:asciiTheme="minorHAnsi" w:hAnsiTheme="minorHAnsi" w:hint="cs"/>
          <w:rtl/>
        </w:rPr>
        <w:t xml:space="preserve">, </w:t>
      </w:r>
      <w:r w:rsidR="00F94F56">
        <w:rPr>
          <w:rFonts w:asciiTheme="minorHAnsi" w:hAnsiTheme="minorHAnsi"/>
          <w:rtl/>
        </w:rPr>
        <w:t>המוסד במסגרתו יערך המחקר</w:t>
      </w:r>
      <w:r w:rsidR="00F94F56">
        <w:rPr>
          <w:rFonts w:asciiTheme="minorHAnsi" w:hAnsiTheme="minorHAnsi" w:hint="cs"/>
          <w:rtl/>
        </w:rPr>
        <w:t xml:space="preserve">, </w:t>
      </w:r>
      <w:r w:rsidRPr="008341BF">
        <w:rPr>
          <w:rFonts w:asciiTheme="minorHAnsi" w:hAnsiTheme="minorHAnsi"/>
          <w:rtl/>
        </w:rPr>
        <w:t xml:space="preserve">עלות מבוקשת ותקופת הביצוע. </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רקע מדעי וטכנולוגי להצעה</w:t>
      </w:r>
      <w:r w:rsidR="00CF5A92">
        <w:rPr>
          <w:rFonts w:asciiTheme="minorHAnsi" w:hAnsiTheme="minorHAnsi" w:hint="cs"/>
          <w:rtl/>
        </w:rPr>
        <w:t>.</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lastRenderedPageBreak/>
        <w:t>תוצרים צפויים בסיום תקופת המחקר</w:t>
      </w:r>
      <w:r w:rsidR="00CF5A92">
        <w:rPr>
          <w:rFonts w:asciiTheme="minorHAnsi" w:hAnsiTheme="minorHAnsi" w:hint="cs"/>
          <w:rtl/>
        </w:rPr>
        <w:t>.</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הצהרה בדבר זכויות ידע קודם של המציע, פטנטים, או מגבלות יישום אחרות</w:t>
      </w:r>
      <w:r w:rsidR="00CF5A92">
        <w:rPr>
          <w:rFonts w:asciiTheme="minorHAnsi" w:hAnsiTheme="minorHAnsi" w:hint="cs"/>
          <w:rtl/>
        </w:rPr>
        <w:t>.</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הצהרה על העדר כפל מימון (כי לא מתקבל מימון בגין הצעה זו כיום, וכי לא תוגש בקשה למימון נוסף בגין הצעה זו באם תאושר)</w:t>
      </w:r>
      <w:r w:rsidR="00CF5A92">
        <w:rPr>
          <w:rFonts w:asciiTheme="minorHAnsi" w:hAnsiTheme="minorHAnsi" w:hint="cs"/>
          <w:rtl/>
        </w:rPr>
        <w:t>.</w:t>
      </w:r>
    </w:p>
    <w:p w:rsidR="008C45A9" w:rsidRPr="00311DAB"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ביבליוגרפיה</w:t>
      </w:r>
      <w:r w:rsidR="00CF5A92">
        <w:rPr>
          <w:rFonts w:asciiTheme="minorHAnsi" w:hAnsiTheme="minorHAnsi" w:hint="cs"/>
          <w:rtl/>
        </w:rPr>
        <w:t>.</w:t>
      </w:r>
    </w:p>
    <w:p w:rsidR="008341BF" w:rsidRDefault="00593945" w:rsidP="008341BF">
      <w:pPr>
        <w:shd w:val="clear" w:color="auto" w:fill="BFBFBF" w:themeFill="background1" w:themeFillShade="BF"/>
        <w:spacing w:line="360" w:lineRule="auto"/>
        <w:rPr>
          <w:rFonts w:asciiTheme="minorHAnsi" w:hAnsiTheme="minorHAnsi"/>
          <w:b/>
          <w:bCs/>
          <w:rtl/>
        </w:rPr>
      </w:pPr>
      <w:r>
        <w:rPr>
          <w:rFonts w:asciiTheme="minorHAnsi" w:hAnsiTheme="minorHAnsi" w:hint="cs"/>
          <w:b/>
          <w:bCs/>
          <w:rtl/>
        </w:rPr>
        <w:t>תהליך הבחירה</w:t>
      </w:r>
    </w:p>
    <w:p w:rsidR="008341BF" w:rsidRPr="008341BF" w:rsidRDefault="00593945" w:rsidP="00092D6A">
      <w:pPr>
        <w:pStyle w:val="af2"/>
        <w:numPr>
          <w:ilvl w:val="0"/>
          <w:numId w:val="16"/>
        </w:numPr>
        <w:spacing w:line="360" w:lineRule="auto"/>
        <w:rPr>
          <w:rFonts w:asciiTheme="minorHAnsi" w:hAnsiTheme="minorHAnsi"/>
          <w:rtl/>
        </w:rPr>
      </w:pPr>
      <w:r w:rsidRPr="008341BF">
        <w:rPr>
          <w:rFonts w:asciiTheme="minorHAnsi" w:hAnsiTheme="minorHAnsi"/>
          <w:rtl/>
        </w:rPr>
        <w:t>תהליך הבחירה של ההצעות המתאימות יעשה בהתאם ובכפוף לנהלים הסטנדרטיים של משרד הביטחון</w:t>
      </w:r>
      <w:r w:rsidRPr="008341BF">
        <w:rPr>
          <w:rFonts w:asciiTheme="minorHAnsi" w:hAnsiTheme="minorHAnsi" w:hint="cs"/>
          <w:rtl/>
        </w:rPr>
        <w:t>.</w:t>
      </w:r>
    </w:p>
    <w:p w:rsidR="008341BF" w:rsidRPr="008341BF" w:rsidRDefault="00593945" w:rsidP="00092D6A">
      <w:pPr>
        <w:pStyle w:val="af2"/>
        <w:numPr>
          <w:ilvl w:val="0"/>
          <w:numId w:val="16"/>
        </w:numPr>
        <w:spacing w:line="360" w:lineRule="auto"/>
        <w:rPr>
          <w:rFonts w:asciiTheme="minorHAnsi" w:hAnsiTheme="minorHAnsi"/>
          <w:rtl/>
        </w:rPr>
      </w:pPr>
      <w:r w:rsidRPr="008341BF">
        <w:rPr>
          <w:rFonts w:asciiTheme="minorHAnsi" w:hAnsiTheme="minorHAnsi"/>
          <w:rtl/>
        </w:rPr>
        <w:t xml:space="preserve">המשרד רשאי לבחור מספר זוכים או שלא לבחור זוכים כלל לפי שיקול דעתו. </w:t>
      </w:r>
    </w:p>
    <w:p w:rsidR="008341BF" w:rsidRPr="008341BF" w:rsidRDefault="00593945" w:rsidP="00092D6A">
      <w:pPr>
        <w:pStyle w:val="af2"/>
        <w:numPr>
          <w:ilvl w:val="0"/>
          <w:numId w:val="16"/>
        </w:numPr>
        <w:spacing w:line="360" w:lineRule="auto"/>
        <w:rPr>
          <w:rFonts w:asciiTheme="minorHAnsi" w:hAnsiTheme="minorHAnsi"/>
          <w:rtl/>
        </w:rPr>
      </w:pPr>
      <w:r w:rsidRPr="008341BF">
        <w:rPr>
          <w:rFonts w:asciiTheme="minorHAnsi" w:hAnsiTheme="minorHAnsi"/>
          <w:rtl/>
        </w:rPr>
        <w:t xml:space="preserve">אין המשרד מתחייב לקבל את ההצעה הזולה ביותר או כל הצעה שהיא. </w:t>
      </w:r>
    </w:p>
    <w:p w:rsidR="008341BF" w:rsidRPr="008341BF" w:rsidRDefault="00593945" w:rsidP="00092D6A">
      <w:pPr>
        <w:pStyle w:val="af2"/>
        <w:numPr>
          <w:ilvl w:val="0"/>
          <w:numId w:val="16"/>
        </w:numPr>
        <w:spacing w:line="360" w:lineRule="auto"/>
        <w:rPr>
          <w:rFonts w:asciiTheme="minorHAnsi" w:hAnsiTheme="minorHAnsi"/>
          <w:rtl/>
        </w:rPr>
      </w:pPr>
      <w:r w:rsidRPr="008341BF">
        <w:rPr>
          <w:rFonts w:asciiTheme="minorHAnsi" w:hAnsiTheme="minorHAnsi"/>
          <w:rtl/>
        </w:rPr>
        <w:t xml:space="preserve">בחינת ההצעות, מיונן, הערכתן והבחירה תעשה על ידי וועדה פנימית של מפא"ת, בהתאם לקריטריונים של מצוינות מדעית, מידת החדשנות, התרומה הצפויה למעהב"ט, סיכויי ההצלחה של המחקר והיותו קטר שיביא להרחבת המחקר בתחום במוסד בהמשך, כישורי החוקרים והתאמת התשתית לביצוע המחקר, סבירות הסכום המבוקש, ואיכות הצעת המחקר. </w:t>
      </w:r>
    </w:p>
    <w:p w:rsidR="008341BF" w:rsidRDefault="00593945" w:rsidP="00092D6A">
      <w:pPr>
        <w:pStyle w:val="af2"/>
        <w:numPr>
          <w:ilvl w:val="0"/>
          <w:numId w:val="16"/>
        </w:numPr>
        <w:spacing w:line="360" w:lineRule="auto"/>
        <w:rPr>
          <w:rFonts w:asciiTheme="minorHAnsi" w:hAnsiTheme="minorHAnsi"/>
        </w:rPr>
      </w:pPr>
      <w:r w:rsidRPr="008341BF">
        <w:rPr>
          <w:rFonts w:asciiTheme="minorHAnsi" w:hAnsiTheme="minorHAnsi"/>
          <w:rtl/>
        </w:rPr>
        <w:t xml:space="preserve">ההתקשרות, אם וככל שתהיה, תהיה בין המשרד לבין המוסד אליו משתייך החוקר. </w:t>
      </w:r>
    </w:p>
    <w:p w:rsidR="008341BF" w:rsidRPr="00CF5A92" w:rsidRDefault="00593945" w:rsidP="00092D6A">
      <w:pPr>
        <w:pStyle w:val="af2"/>
        <w:numPr>
          <w:ilvl w:val="0"/>
          <w:numId w:val="16"/>
        </w:numPr>
        <w:spacing w:line="360" w:lineRule="auto"/>
        <w:rPr>
          <w:rFonts w:asciiTheme="minorHAnsi" w:hAnsiTheme="minorHAnsi"/>
          <w:b/>
          <w:bCs/>
        </w:rPr>
      </w:pPr>
      <w:r w:rsidRPr="00CF5A92">
        <w:rPr>
          <w:rFonts w:asciiTheme="minorHAnsi" w:hAnsiTheme="minorHAnsi" w:hint="cs"/>
          <w:b/>
          <w:bCs/>
          <w:rtl/>
        </w:rPr>
        <w:t>זכויות המשרד:</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המשרד רשאי לבטל את הקול הקורא או חלקים ממנו או לפרסם קול קורא חדש על</w:t>
      </w:r>
      <w:r>
        <w:rPr>
          <w:rFonts w:asciiTheme="minorHAnsi" w:hAnsiTheme="minorHAnsi" w:hint="cs"/>
          <w:rtl/>
        </w:rPr>
        <w:t xml:space="preserve"> </w:t>
      </w:r>
      <w:r w:rsidRPr="008341BF">
        <w:rPr>
          <w:rFonts w:asciiTheme="minorHAnsi" w:hAnsiTheme="minorHAnsi"/>
          <w:rtl/>
        </w:rPr>
        <w:t>פי החלטתו, ללא מתן הסברים כלשהם למבקשים או לכל גורם אחר.</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המשרד רשאי, בכל עת, בהודעה למציעים, להקדים או לדחות את המועד האחרון</w:t>
      </w:r>
      <w:r w:rsidRPr="008341BF">
        <w:rPr>
          <w:rFonts w:asciiTheme="minorHAnsi" w:hAnsiTheme="minorHAnsi" w:hint="cs"/>
          <w:rtl/>
        </w:rPr>
        <w:t xml:space="preserve"> </w:t>
      </w:r>
      <w:r w:rsidRPr="008341BF">
        <w:rPr>
          <w:rFonts w:asciiTheme="minorHAnsi" w:hAnsiTheme="minorHAnsi"/>
          <w:rtl/>
        </w:rPr>
        <w:t>להגשת ההצעות, וכן לשנות מועדים ותנאים אחרים הנוגעים לקול הקורא על פ</w:t>
      </w:r>
      <w:r>
        <w:rPr>
          <w:rFonts w:asciiTheme="minorHAnsi" w:hAnsiTheme="minorHAnsi"/>
          <w:rtl/>
        </w:rPr>
        <w:t xml:space="preserve">י </w:t>
      </w:r>
      <w:r w:rsidRPr="008341BF">
        <w:rPr>
          <w:rFonts w:asciiTheme="minorHAnsi" w:hAnsiTheme="minorHAnsi"/>
          <w:rtl/>
        </w:rPr>
        <w:t>שיקול דעתו.</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המשרד רשאי לפנות במהלך הבדיקה וההערכה למציע, כדי לקבל הבהרות להצעה או</w:t>
      </w:r>
      <w:r w:rsidRPr="008341BF">
        <w:rPr>
          <w:rFonts w:asciiTheme="minorHAnsi" w:hAnsiTheme="minorHAnsi" w:hint="cs"/>
          <w:rtl/>
        </w:rPr>
        <w:t xml:space="preserve"> </w:t>
      </w:r>
      <w:r w:rsidRPr="008341BF">
        <w:rPr>
          <w:rFonts w:asciiTheme="minorHAnsi" w:hAnsiTheme="minorHAnsi"/>
          <w:rtl/>
        </w:rPr>
        <w:t>להסיר אי בהירויות, העלולות להתעורר בעת בדיקת ההצעות. כמו כן רשאי המשרד לבקש להיפגש עם המציעים, להציע שיפורים בבקשות וביעדים, ולבקש מהמציעים</w:t>
      </w:r>
      <w:r>
        <w:rPr>
          <w:rFonts w:asciiTheme="minorHAnsi" w:hAnsiTheme="minorHAnsi" w:hint="cs"/>
          <w:rtl/>
        </w:rPr>
        <w:t xml:space="preserve"> </w:t>
      </w:r>
      <w:r w:rsidRPr="008341BF">
        <w:rPr>
          <w:rFonts w:asciiTheme="minorHAnsi" w:hAnsiTheme="minorHAnsi"/>
          <w:rtl/>
        </w:rPr>
        <w:t>הגשת בקשה מתוקנת בהתאם להצעות אלו.</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המשרד רשאי לבקש פרטים נוספים, תוך כדי הליך בחינת ההצעות, או כל מסמך, או</w:t>
      </w:r>
      <w:r w:rsidRPr="008341BF">
        <w:rPr>
          <w:rFonts w:asciiTheme="minorHAnsi" w:hAnsiTheme="minorHAnsi" w:hint="cs"/>
          <w:rtl/>
        </w:rPr>
        <w:t xml:space="preserve"> </w:t>
      </w:r>
      <w:r w:rsidRPr="008341BF">
        <w:rPr>
          <w:rFonts w:asciiTheme="minorHAnsi" w:hAnsiTheme="minorHAnsi"/>
          <w:rtl/>
        </w:rPr>
        <w:t>מידע אחר, הדרושים לדעתו לשם בדיקת ההצעות, או הנחוצים לדעתו לשם קבלת</w:t>
      </w:r>
      <w:r>
        <w:rPr>
          <w:rFonts w:asciiTheme="minorHAnsi" w:hAnsiTheme="minorHAnsi" w:hint="cs"/>
          <w:rtl/>
        </w:rPr>
        <w:t xml:space="preserve"> </w:t>
      </w:r>
      <w:r w:rsidRPr="008341BF">
        <w:rPr>
          <w:rFonts w:asciiTheme="minorHAnsi" w:hAnsiTheme="minorHAnsi"/>
          <w:rtl/>
        </w:rPr>
        <w:t>החלטה.</w:t>
      </w:r>
    </w:p>
    <w:p w:rsidR="00CE1156"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לא חתם המוסד על הסכם התקשרות עם המשרד או לא מילא אחר דרישות אחרות</w:t>
      </w:r>
      <w:r w:rsidRPr="008341BF">
        <w:rPr>
          <w:rFonts w:asciiTheme="minorHAnsi" w:hAnsiTheme="minorHAnsi" w:hint="cs"/>
          <w:rtl/>
        </w:rPr>
        <w:t xml:space="preserve"> </w:t>
      </w:r>
      <w:r w:rsidRPr="008341BF">
        <w:rPr>
          <w:rFonts w:asciiTheme="minorHAnsi" w:hAnsiTheme="minorHAnsi"/>
          <w:rtl/>
        </w:rPr>
        <w:t>הנגזרות מהזכייה בקול הקורא, רשאי המשרד לבטל את זכייתו בקול הקורא.</w:t>
      </w:r>
      <w:r>
        <w:rPr>
          <w:rFonts w:asciiTheme="minorHAnsi" w:hAnsiTheme="minorHAnsi" w:hint="cs"/>
          <w:rtl/>
        </w:rPr>
        <w:t xml:space="preserve"> </w:t>
      </w:r>
      <w:r w:rsidRPr="008341BF">
        <w:rPr>
          <w:rFonts w:asciiTheme="minorHAnsi" w:hAnsiTheme="minorHAnsi"/>
          <w:rtl/>
        </w:rPr>
        <w:t>במקרה כזה, יהא המשרד רשאי להכריז על הצעה אחרת כזוכה.</w:t>
      </w:r>
    </w:p>
    <w:p w:rsidR="003E4033" w:rsidRDefault="003E4033" w:rsidP="003E4033">
      <w:pPr>
        <w:pStyle w:val="af2"/>
        <w:spacing w:line="360" w:lineRule="auto"/>
        <w:ind w:left="1440"/>
        <w:rPr>
          <w:rFonts w:asciiTheme="minorHAnsi" w:hAnsiTheme="minorHAnsi"/>
          <w:rtl/>
        </w:rPr>
      </w:pPr>
    </w:p>
    <w:p w:rsidR="006332EA" w:rsidRPr="00196B01" w:rsidRDefault="006332EA" w:rsidP="00196B01">
      <w:pPr>
        <w:spacing w:line="360" w:lineRule="auto"/>
        <w:rPr>
          <w:rFonts w:asciiTheme="minorHAnsi" w:hAnsiTheme="minorHAnsi"/>
        </w:rPr>
      </w:pPr>
    </w:p>
    <w:p w:rsidR="008341BF" w:rsidRPr="00CF5A92" w:rsidRDefault="00593945" w:rsidP="00092D6A">
      <w:pPr>
        <w:pStyle w:val="af2"/>
        <w:numPr>
          <w:ilvl w:val="0"/>
          <w:numId w:val="16"/>
        </w:numPr>
        <w:spacing w:line="360" w:lineRule="auto"/>
        <w:rPr>
          <w:rFonts w:asciiTheme="minorHAnsi" w:hAnsiTheme="minorHAnsi"/>
          <w:b/>
          <w:bCs/>
        </w:rPr>
      </w:pPr>
      <w:r w:rsidRPr="00CF5A92">
        <w:rPr>
          <w:rFonts w:asciiTheme="minorHAnsi" w:hAnsiTheme="minorHAnsi"/>
          <w:b/>
          <w:bCs/>
          <w:rtl/>
        </w:rPr>
        <w:lastRenderedPageBreak/>
        <w:t>לוח זמנים</w:t>
      </w:r>
      <w:r w:rsidRPr="00CF5A92">
        <w:rPr>
          <w:rFonts w:asciiTheme="minorHAnsi" w:hAnsiTheme="minorHAnsi" w:hint="cs"/>
          <w:b/>
          <w:bCs/>
          <w:rtl/>
        </w:rPr>
        <w:t>:</w:t>
      </w:r>
    </w:p>
    <w:p w:rsidR="008341BF" w:rsidRPr="00B97025" w:rsidRDefault="00593945" w:rsidP="00196B01">
      <w:pPr>
        <w:pStyle w:val="af2"/>
        <w:numPr>
          <w:ilvl w:val="1"/>
          <w:numId w:val="16"/>
        </w:numPr>
        <w:spacing w:line="360" w:lineRule="auto"/>
        <w:rPr>
          <w:rFonts w:asciiTheme="minorHAnsi" w:hAnsiTheme="minorHAnsi"/>
        </w:rPr>
      </w:pPr>
      <w:r w:rsidRPr="008341BF">
        <w:rPr>
          <w:rFonts w:asciiTheme="minorHAnsi" w:hAnsiTheme="minorHAnsi"/>
          <w:rtl/>
        </w:rPr>
        <w:t>על ההצעות להתקבל בדוא"</w:t>
      </w:r>
      <w:r w:rsidRPr="008777BF">
        <w:rPr>
          <w:rFonts w:asciiTheme="minorHAnsi" w:hAnsiTheme="minorHAnsi"/>
          <w:rtl/>
        </w:rPr>
        <w:t xml:space="preserve">ל </w:t>
      </w:r>
      <w:r w:rsidR="001D0CBB">
        <w:t>bioengineering.research.personal</w:t>
      </w:r>
      <w:r w:rsidR="00C165AF">
        <w:t>@gmail.com</w:t>
      </w:r>
      <w:r w:rsidRPr="008341BF">
        <w:rPr>
          <w:rFonts w:asciiTheme="minorHAnsi" w:hAnsiTheme="minorHAnsi"/>
          <w:rtl/>
        </w:rPr>
        <w:t xml:space="preserve">, </w:t>
      </w:r>
      <w:r w:rsidR="00CF5A92" w:rsidRPr="00CF5A92">
        <w:rPr>
          <w:rFonts w:asciiTheme="minorHAnsi" w:hAnsiTheme="minorHAnsi" w:hint="cs"/>
          <w:bCs/>
          <w:rtl/>
        </w:rPr>
        <w:t>עד ה</w:t>
      </w:r>
      <w:r w:rsidR="00586BD5" w:rsidRPr="00B97025">
        <w:rPr>
          <w:rFonts w:asciiTheme="minorHAnsi" w:hAnsiTheme="minorHAnsi"/>
          <w:bCs/>
        </w:rPr>
        <w:t>-</w:t>
      </w:r>
      <w:r w:rsidRPr="00B97025">
        <w:rPr>
          <w:rFonts w:asciiTheme="minorHAnsi" w:hAnsiTheme="minorHAnsi"/>
          <w:bCs/>
          <w:rtl/>
        </w:rPr>
        <w:t xml:space="preserve"> </w:t>
      </w:r>
      <w:r w:rsidR="00586BD5" w:rsidRPr="00B97025">
        <w:rPr>
          <w:rFonts w:asciiTheme="minorHAnsi" w:hAnsiTheme="minorHAnsi" w:hint="cs"/>
          <w:bCs/>
          <w:rtl/>
        </w:rPr>
        <w:t>01</w:t>
      </w:r>
      <w:r w:rsidRPr="00B97025">
        <w:rPr>
          <w:rFonts w:asciiTheme="minorHAnsi" w:hAnsiTheme="minorHAnsi"/>
          <w:bCs/>
          <w:rtl/>
        </w:rPr>
        <w:t>/</w:t>
      </w:r>
      <w:r w:rsidR="00196B01">
        <w:rPr>
          <w:rFonts w:asciiTheme="minorHAnsi" w:hAnsiTheme="minorHAnsi" w:hint="cs"/>
          <w:bCs/>
          <w:rtl/>
        </w:rPr>
        <w:t>10</w:t>
      </w:r>
      <w:r w:rsidRPr="00B97025">
        <w:rPr>
          <w:rFonts w:asciiTheme="minorHAnsi" w:hAnsiTheme="minorHAnsi"/>
          <w:bCs/>
          <w:rtl/>
        </w:rPr>
        <w:t>/20</w:t>
      </w:r>
      <w:r w:rsidRPr="00B97025">
        <w:rPr>
          <w:rFonts w:asciiTheme="minorHAnsi" w:hAnsiTheme="minorHAnsi" w:hint="cs"/>
          <w:bCs/>
          <w:rtl/>
        </w:rPr>
        <w:t>2</w:t>
      </w:r>
      <w:r w:rsidR="00A01BB3" w:rsidRPr="00B97025">
        <w:rPr>
          <w:rFonts w:asciiTheme="minorHAnsi" w:hAnsiTheme="minorHAnsi" w:hint="cs"/>
          <w:bCs/>
          <w:rtl/>
        </w:rPr>
        <w:t>3</w:t>
      </w:r>
      <w:r w:rsidRPr="00B97025">
        <w:rPr>
          <w:rFonts w:asciiTheme="minorHAnsi" w:hAnsiTheme="minorHAnsi"/>
          <w:rtl/>
        </w:rPr>
        <w:t xml:space="preserve"> בפורמט </w:t>
      </w:r>
      <w:r w:rsidRPr="00B97025">
        <w:rPr>
          <w:rFonts w:ascii="Times New Roman" w:hAnsi="Times New Roman"/>
          <w:sz w:val="20"/>
          <w:szCs w:val="22"/>
        </w:rPr>
        <w:t>PDF</w:t>
      </w:r>
      <w:r w:rsidRPr="00B97025">
        <w:rPr>
          <w:rFonts w:ascii="Times New Roman" w:hAnsi="Times New Roman"/>
          <w:sz w:val="20"/>
          <w:szCs w:val="22"/>
          <w:rtl/>
        </w:rPr>
        <w:t>.</w:t>
      </w:r>
    </w:p>
    <w:p w:rsidR="008341BF" w:rsidRPr="00B97025" w:rsidRDefault="00593945" w:rsidP="00092D6A">
      <w:pPr>
        <w:pStyle w:val="af2"/>
        <w:numPr>
          <w:ilvl w:val="1"/>
          <w:numId w:val="16"/>
        </w:numPr>
        <w:spacing w:line="360" w:lineRule="auto"/>
        <w:rPr>
          <w:rFonts w:asciiTheme="minorHAnsi" w:hAnsiTheme="minorHAnsi"/>
        </w:rPr>
      </w:pPr>
      <w:r w:rsidRPr="00B97025">
        <w:rPr>
          <w:rFonts w:asciiTheme="minorHAnsi" w:hAnsiTheme="minorHAnsi"/>
          <w:rtl/>
        </w:rPr>
        <w:t xml:space="preserve">עד שלושה ימי עבודה לאחר קבלת ההצעה, ישלח דוא"ל המאשר את הגעתה התקינה. יש לוודא קבלת דוא"ל אישור זה, ובאם לא התקבל, ליצור קשר עם </w:t>
      </w:r>
      <w:r w:rsidR="002F4C67">
        <w:rPr>
          <w:rFonts w:asciiTheme="minorHAnsi" w:hAnsiTheme="minorHAnsi" w:hint="cs"/>
          <w:rtl/>
        </w:rPr>
        <w:t>מיכל אוחובסקי בטלפון</w:t>
      </w:r>
      <w:r w:rsidR="00F673F7" w:rsidRPr="00B97025">
        <w:rPr>
          <w:rFonts w:asciiTheme="minorHAnsi" w:hAnsiTheme="minorHAnsi" w:hint="cs"/>
          <w:rtl/>
        </w:rPr>
        <w:t xml:space="preserve"> </w:t>
      </w:r>
      <w:r w:rsidR="002F4C67">
        <w:rPr>
          <w:rFonts w:asciiTheme="minorHAnsi" w:hAnsiTheme="minorHAnsi" w:hint="cs"/>
          <w:rtl/>
        </w:rPr>
        <w:t>03-697-8919.</w:t>
      </w:r>
    </w:p>
    <w:p w:rsidR="008341BF" w:rsidRPr="00B97025" w:rsidRDefault="00593945" w:rsidP="00196B01">
      <w:pPr>
        <w:pStyle w:val="af2"/>
        <w:numPr>
          <w:ilvl w:val="1"/>
          <w:numId w:val="16"/>
        </w:numPr>
        <w:spacing w:line="360" w:lineRule="auto"/>
        <w:rPr>
          <w:rFonts w:asciiTheme="minorHAnsi" w:hAnsiTheme="minorHAnsi"/>
        </w:rPr>
      </w:pPr>
      <w:r w:rsidRPr="00B97025">
        <w:rPr>
          <w:rFonts w:asciiTheme="minorHAnsi" w:hAnsiTheme="minorHAnsi"/>
          <w:rtl/>
        </w:rPr>
        <w:t>ההחלטה ע</w:t>
      </w:r>
      <w:r w:rsidR="000E23EA">
        <w:rPr>
          <w:rFonts w:asciiTheme="minorHAnsi" w:hAnsiTheme="minorHAnsi"/>
          <w:rtl/>
        </w:rPr>
        <w:t>ל ההצעות הזוכות תיעשה עד לתארי</w:t>
      </w:r>
      <w:r w:rsidR="000E23EA">
        <w:rPr>
          <w:rFonts w:asciiTheme="minorHAnsi" w:hAnsiTheme="minorHAnsi" w:hint="cs"/>
          <w:rtl/>
        </w:rPr>
        <w:t>ך 15</w:t>
      </w:r>
      <w:r w:rsidR="00CF5A92" w:rsidRPr="00B97025">
        <w:rPr>
          <w:rFonts w:asciiTheme="minorHAnsi" w:hAnsiTheme="minorHAnsi" w:hint="cs"/>
          <w:rtl/>
        </w:rPr>
        <w:t>/</w:t>
      </w:r>
      <w:r w:rsidR="000E23EA">
        <w:rPr>
          <w:rFonts w:asciiTheme="minorHAnsi" w:hAnsiTheme="minorHAnsi" w:hint="cs"/>
          <w:rtl/>
        </w:rPr>
        <w:t>1</w:t>
      </w:r>
      <w:r w:rsidR="00196B01">
        <w:rPr>
          <w:rFonts w:asciiTheme="minorHAnsi" w:hAnsiTheme="minorHAnsi" w:hint="cs"/>
          <w:rtl/>
        </w:rPr>
        <w:t>1</w:t>
      </w:r>
      <w:r w:rsidR="00CF5A92" w:rsidRPr="00B97025">
        <w:rPr>
          <w:rFonts w:asciiTheme="minorHAnsi" w:hAnsiTheme="minorHAnsi" w:hint="cs"/>
          <w:rtl/>
        </w:rPr>
        <w:t>/202</w:t>
      </w:r>
      <w:r w:rsidR="00A01BB3" w:rsidRPr="00B97025">
        <w:rPr>
          <w:rFonts w:asciiTheme="minorHAnsi" w:hAnsiTheme="minorHAnsi" w:hint="cs"/>
          <w:rtl/>
        </w:rPr>
        <w:t>3</w:t>
      </w:r>
      <w:r w:rsidRPr="00B97025">
        <w:rPr>
          <w:rFonts w:asciiTheme="minorHAnsi" w:hAnsiTheme="minorHAnsi"/>
          <w:rtl/>
        </w:rPr>
        <w:t>, בהתאם לדירוגן בהליך הבחירה כאמור לעיל ובכפוף לזמינות תקציבית.</w:t>
      </w:r>
    </w:p>
    <w:p w:rsidR="008341BF" w:rsidRPr="00CF188A" w:rsidRDefault="00593945" w:rsidP="00196B01">
      <w:pPr>
        <w:pStyle w:val="af2"/>
        <w:numPr>
          <w:ilvl w:val="1"/>
          <w:numId w:val="16"/>
        </w:numPr>
        <w:spacing w:line="360" w:lineRule="auto"/>
        <w:rPr>
          <w:rFonts w:asciiTheme="minorHAnsi" w:hAnsiTheme="minorHAnsi"/>
        </w:rPr>
      </w:pPr>
      <w:r w:rsidRPr="00CF188A">
        <w:rPr>
          <w:rFonts w:asciiTheme="minorHAnsi" w:hAnsiTheme="minorHAnsi"/>
          <w:rtl/>
        </w:rPr>
        <w:t>הודעה על זכייה תימסר למגישי ההצעות הנבחרות רק לאחר שיסתיים תהליך אישורן על-ידי ועדת המכרזים של מפא"ת, לכן הודעת הזכייה עשויה להתעכב ע</w:t>
      </w:r>
      <w:r w:rsidRPr="00CF188A">
        <w:rPr>
          <w:rFonts w:asciiTheme="minorHAnsi" w:hAnsiTheme="minorHAnsi" w:hint="cs"/>
          <w:rtl/>
        </w:rPr>
        <w:t>ד</w:t>
      </w:r>
      <w:r w:rsidRPr="00CF188A">
        <w:rPr>
          <w:rFonts w:asciiTheme="minorHAnsi" w:hAnsiTheme="minorHAnsi"/>
          <w:rtl/>
        </w:rPr>
        <w:t xml:space="preserve"> </w:t>
      </w:r>
      <w:r w:rsidRPr="00CF188A">
        <w:rPr>
          <w:rFonts w:asciiTheme="minorHAnsi" w:hAnsiTheme="minorHAnsi"/>
          <w:b/>
          <w:bCs/>
          <w:rtl/>
        </w:rPr>
        <w:t xml:space="preserve">סוף חודש </w:t>
      </w:r>
      <w:r w:rsidR="00196B01">
        <w:rPr>
          <w:rFonts w:asciiTheme="minorHAnsi" w:hAnsiTheme="minorHAnsi" w:hint="cs"/>
          <w:b/>
          <w:bCs/>
          <w:rtl/>
        </w:rPr>
        <w:t>דצמבר</w:t>
      </w:r>
      <w:r w:rsidRPr="00CF188A">
        <w:rPr>
          <w:rFonts w:asciiTheme="minorHAnsi" w:hAnsiTheme="minorHAnsi"/>
          <w:b/>
          <w:bCs/>
          <w:rtl/>
        </w:rPr>
        <w:t xml:space="preserve"> 20</w:t>
      </w:r>
      <w:r w:rsidRPr="00CF188A">
        <w:rPr>
          <w:rFonts w:asciiTheme="minorHAnsi" w:hAnsiTheme="minorHAnsi" w:hint="cs"/>
          <w:b/>
          <w:bCs/>
          <w:rtl/>
        </w:rPr>
        <w:t>2</w:t>
      </w:r>
      <w:r w:rsidR="00A01BB3" w:rsidRPr="00CF188A">
        <w:rPr>
          <w:rFonts w:asciiTheme="minorHAnsi" w:hAnsiTheme="minorHAnsi" w:hint="cs"/>
          <w:b/>
          <w:bCs/>
          <w:rtl/>
        </w:rPr>
        <w:t>3</w:t>
      </w:r>
      <w:r w:rsidRPr="00CF188A">
        <w:rPr>
          <w:rFonts w:asciiTheme="minorHAnsi" w:hAnsiTheme="minorHAnsi"/>
          <w:rtl/>
        </w:rPr>
        <w:t>.</w:t>
      </w:r>
    </w:p>
    <w:p w:rsidR="008341BF" w:rsidRPr="008341BF" w:rsidRDefault="00593945" w:rsidP="00092D6A">
      <w:pPr>
        <w:pStyle w:val="af2"/>
        <w:numPr>
          <w:ilvl w:val="1"/>
          <w:numId w:val="16"/>
        </w:numPr>
        <w:spacing w:line="360" w:lineRule="auto"/>
        <w:rPr>
          <w:rFonts w:asciiTheme="minorHAnsi" w:hAnsiTheme="minorHAnsi"/>
        </w:rPr>
      </w:pPr>
      <w:r w:rsidRPr="008341BF">
        <w:rPr>
          <w:rFonts w:asciiTheme="minorHAnsi" w:hAnsiTheme="minorHAnsi"/>
          <w:rtl/>
        </w:rPr>
        <w:t>עם המוסדות הזוכים תיערך התקשרות, תצא הזמנה סטנדרטית, לרבות התנאים הכללים להזמנה של משרד הביטחון אשר יהוו את תנאי ההתקשרות החוזיים בין המוסד למשרד.</w:t>
      </w:r>
    </w:p>
    <w:tbl>
      <w:tblPr>
        <w:tblpPr w:leftFromText="180" w:rightFromText="180" w:vertAnchor="page" w:horzAnchor="page" w:tblpX="1692" w:tblpY="7888"/>
        <w:bidiVisual/>
        <w:tblW w:w="3559" w:type="dxa"/>
        <w:tblLayout w:type="fixed"/>
        <w:tblLook w:val="0000" w:firstRow="0" w:lastRow="0" w:firstColumn="0" w:lastColumn="0" w:noHBand="0" w:noVBand="0"/>
      </w:tblPr>
      <w:tblGrid>
        <w:gridCol w:w="3559"/>
      </w:tblGrid>
      <w:tr w:rsidR="00886FE4" w:rsidTr="00033CF1">
        <w:trPr>
          <w:trHeight w:val="373"/>
        </w:trPr>
        <w:tc>
          <w:tcPr>
            <w:tcW w:w="3559" w:type="dxa"/>
          </w:tcPr>
          <w:p w:rsidR="00033CF1" w:rsidRPr="007F5295" w:rsidRDefault="00593945" w:rsidP="00033CF1">
            <w:pPr>
              <w:pStyle w:val="a8"/>
              <w:spacing w:line="240" w:lineRule="auto"/>
              <w:ind w:left="0"/>
              <w:rPr>
                <w:rFonts w:ascii="Arial" w:eastAsia="Calibri" w:hAnsi="Arial"/>
                <w:b/>
                <w:bCs/>
                <w:sz w:val="28"/>
                <w:szCs w:val="28"/>
                <w:rtl/>
              </w:rPr>
            </w:pPr>
            <w:r w:rsidRPr="007F5295">
              <w:rPr>
                <w:rFonts w:ascii="Arial" w:eastAsia="Calibri" w:hAnsi="Arial" w:hint="cs"/>
                <w:b/>
                <w:bCs/>
                <w:sz w:val="28"/>
                <w:szCs w:val="28"/>
                <w:rtl/>
              </w:rPr>
              <w:t>בברכה,</w:t>
            </w:r>
          </w:p>
          <w:p w:rsidR="00033CF1" w:rsidRPr="007F5295" w:rsidRDefault="00593945" w:rsidP="00033CF1">
            <w:pPr>
              <w:pStyle w:val="a8"/>
              <w:spacing w:line="240" w:lineRule="auto"/>
              <w:ind w:left="0"/>
              <w:rPr>
                <w:rFonts w:asciiTheme="minorHAnsi" w:eastAsia="Calibri" w:hAnsiTheme="minorHAnsi"/>
                <w:b/>
                <w:bCs/>
                <w:sz w:val="28"/>
                <w:szCs w:val="28"/>
              </w:rPr>
            </w:pPr>
            <w:r w:rsidRPr="007F5295">
              <w:rPr>
                <w:rFonts w:ascii="Arial" w:eastAsia="Calibri" w:hAnsi="Arial"/>
                <w:b/>
                <w:bCs/>
                <w:sz w:val="28"/>
                <w:szCs w:val="28"/>
                <w:rtl/>
              </w:rPr>
              <w:br/>
            </w:r>
            <w:r w:rsidRPr="007F5295">
              <w:rPr>
                <w:rFonts w:ascii="Arial" w:eastAsia="Calibri" w:hAnsi="Arial" w:hint="cs"/>
                <w:b/>
                <w:bCs/>
                <w:sz w:val="28"/>
                <w:szCs w:val="28"/>
                <w:rtl/>
              </w:rPr>
              <w:t>ד"ר מיכל סורני הררי,</w:t>
            </w:r>
            <w:r w:rsidRPr="007F5295">
              <w:rPr>
                <w:rFonts w:ascii="Arial" w:eastAsia="Calibri" w:hAnsi="Arial"/>
                <w:b/>
                <w:bCs/>
                <w:sz w:val="28"/>
                <w:szCs w:val="28"/>
                <w:rtl/>
              </w:rPr>
              <w:br/>
            </w:r>
            <w:r>
              <w:rPr>
                <w:rFonts w:ascii="Arial" w:eastAsia="Calibri" w:hAnsi="Arial" w:hint="cs"/>
                <w:b/>
                <w:bCs/>
                <w:sz w:val="28"/>
                <w:szCs w:val="28"/>
                <w:rtl/>
              </w:rPr>
              <w:t>רמ"ח</w:t>
            </w:r>
            <w:r w:rsidRPr="007F5295">
              <w:rPr>
                <w:rFonts w:ascii="Arial" w:eastAsia="Calibri" w:hAnsi="Arial" w:hint="cs"/>
                <w:b/>
                <w:bCs/>
                <w:sz w:val="28"/>
                <w:szCs w:val="28"/>
                <w:rtl/>
              </w:rPr>
              <w:t xml:space="preserve"> </w:t>
            </w:r>
            <w:r>
              <w:rPr>
                <w:rFonts w:ascii="Arial" w:eastAsia="Calibri" w:hAnsi="Arial" w:hint="cs"/>
                <w:b/>
                <w:bCs/>
                <w:sz w:val="28"/>
                <w:szCs w:val="28"/>
                <w:rtl/>
              </w:rPr>
              <w:t>הנ</w:t>
            </w:r>
            <w:r w:rsidR="00E00566">
              <w:rPr>
                <w:rFonts w:ascii="Arial" w:eastAsia="Calibri" w:hAnsi="Arial" w:hint="cs"/>
                <w:b/>
                <w:bCs/>
                <w:sz w:val="28"/>
                <w:szCs w:val="28"/>
                <w:rtl/>
              </w:rPr>
              <w:t>ד</w:t>
            </w:r>
            <w:r>
              <w:rPr>
                <w:rFonts w:ascii="Arial" w:eastAsia="Calibri" w:hAnsi="Arial" w:hint="cs"/>
                <w:b/>
                <w:bCs/>
                <w:sz w:val="28"/>
                <w:szCs w:val="28"/>
                <w:rtl/>
              </w:rPr>
              <w:t>סה ביולוגית</w:t>
            </w:r>
            <w:r w:rsidRPr="007F5295">
              <w:rPr>
                <w:rFonts w:ascii="Arial" w:eastAsia="Calibri" w:hAnsi="Arial"/>
                <w:b/>
                <w:bCs/>
                <w:sz w:val="28"/>
                <w:szCs w:val="28"/>
                <w:rtl/>
              </w:rPr>
              <w:br/>
            </w:r>
            <w:r w:rsidRPr="007F5295">
              <w:rPr>
                <w:rFonts w:ascii="Arial" w:eastAsia="Calibri" w:hAnsi="Arial" w:hint="cs"/>
                <w:b/>
                <w:bCs/>
                <w:sz w:val="28"/>
                <w:szCs w:val="28"/>
                <w:rtl/>
              </w:rPr>
              <w:t>מ</w:t>
            </w:r>
            <w:r>
              <w:rPr>
                <w:rFonts w:ascii="Arial" w:eastAsia="Calibri" w:hAnsi="Arial" w:hint="cs"/>
                <w:b/>
                <w:bCs/>
                <w:sz w:val="28"/>
                <w:szCs w:val="28"/>
                <w:rtl/>
              </w:rPr>
              <w:t>ד</w:t>
            </w:r>
            <w:r w:rsidRPr="007F5295">
              <w:rPr>
                <w:rFonts w:ascii="Arial" w:eastAsia="Calibri" w:hAnsi="Arial" w:hint="cs"/>
                <w:b/>
                <w:bCs/>
                <w:sz w:val="28"/>
                <w:szCs w:val="28"/>
                <w:rtl/>
              </w:rPr>
              <w:t>"ט מפא"ת</w:t>
            </w:r>
            <w:r w:rsidRPr="007F5295">
              <w:rPr>
                <w:rFonts w:ascii="Arial" w:eastAsia="Calibri" w:hAnsi="Arial"/>
                <w:b/>
                <w:bCs/>
                <w:sz w:val="28"/>
                <w:szCs w:val="28"/>
                <w:rtl/>
              </w:rPr>
              <w:br/>
            </w:r>
          </w:p>
        </w:tc>
      </w:tr>
    </w:tbl>
    <w:p w:rsidR="008341BF" w:rsidRPr="00033CF1" w:rsidRDefault="008341BF" w:rsidP="008341BF">
      <w:pPr>
        <w:spacing w:line="360" w:lineRule="auto"/>
        <w:rPr>
          <w:rFonts w:asciiTheme="minorHAnsi" w:hAnsiTheme="minorHAnsi"/>
          <w:rtl/>
        </w:rPr>
      </w:pPr>
    </w:p>
    <w:p w:rsidR="004031E0" w:rsidRDefault="004031E0" w:rsidP="008341BF">
      <w:pPr>
        <w:spacing w:line="360" w:lineRule="auto"/>
        <w:rPr>
          <w:rFonts w:asciiTheme="minorHAnsi" w:hAnsiTheme="minorHAnsi"/>
          <w:b/>
          <w:bCs/>
          <w:szCs w:val="28"/>
          <w:u w:val="single"/>
          <w:rtl/>
        </w:rPr>
      </w:pPr>
      <w:bookmarkStart w:id="1" w:name="רשימתפוצה"/>
    </w:p>
    <w:p w:rsidR="00BC54A0" w:rsidRDefault="00BC54A0" w:rsidP="008341BF">
      <w:pPr>
        <w:spacing w:line="360" w:lineRule="auto"/>
        <w:rPr>
          <w:rFonts w:asciiTheme="minorHAnsi" w:hAnsiTheme="minorHAnsi"/>
          <w:b/>
          <w:bCs/>
          <w:szCs w:val="28"/>
          <w:u w:val="single"/>
          <w:rtl/>
        </w:rPr>
      </w:pPr>
    </w:p>
    <w:p w:rsidR="006020CC" w:rsidRDefault="006020CC" w:rsidP="008341BF">
      <w:pPr>
        <w:spacing w:line="360" w:lineRule="auto"/>
        <w:rPr>
          <w:rFonts w:asciiTheme="minorHAnsi" w:hAnsiTheme="minorHAnsi"/>
          <w:b/>
          <w:bCs/>
          <w:szCs w:val="28"/>
          <w:u w:val="single"/>
          <w:rtl/>
        </w:rPr>
      </w:pPr>
    </w:p>
    <w:p w:rsidR="0015135C" w:rsidRDefault="0015135C" w:rsidP="008341BF">
      <w:pPr>
        <w:spacing w:line="360" w:lineRule="auto"/>
        <w:rPr>
          <w:rFonts w:asciiTheme="minorHAnsi" w:hAnsiTheme="minorHAnsi"/>
          <w:b/>
          <w:bCs/>
          <w:szCs w:val="28"/>
          <w:u w:val="single"/>
          <w:rtl/>
        </w:rPr>
      </w:pPr>
    </w:p>
    <w:p w:rsidR="0015135C" w:rsidRDefault="0015135C" w:rsidP="008341BF">
      <w:pPr>
        <w:spacing w:line="360" w:lineRule="auto"/>
        <w:rPr>
          <w:rFonts w:asciiTheme="minorHAnsi" w:hAnsiTheme="minorHAnsi"/>
          <w:b/>
          <w:bCs/>
          <w:szCs w:val="28"/>
          <w:u w:val="single"/>
          <w:rtl/>
        </w:rPr>
      </w:pPr>
    </w:p>
    <w:p w:rsidR="0015135C" w:rsidRDefault="0015135C" w:rsidP="008341BF">
      <w:pPr>
        <w:spacing w:line="360" w:lineRule="auto"/>
        <w:rPr>
          <w:rFonts w:asciiTheme="minorHAnsi" w:hAnsiTheme="minorHAnsi"/>
          <w:b/>
          <w:bCs/>
          <w:szCs w:val="28"/>
          <w:u w:val="single"/>
          <w:rtl/>
        </w:rPr>
      </w:pPr>
    </w:p>
    <w:p w:rsidR="00456D90" w:rsidRDefault="00456D90" w:rsidP="008341BF">
      <w:pPr>
        <w:spacing w:line="360" w:lineRule="auto"/>
        <w:rPr>
          <w:rFonts w:asciiTheme="minorHAnsi" w:hAnsiTheme="minorHAnsi"/>
          <w:b/>
          <w:bCs/>
          <w:szCs w:val="28"/>
          <w:u w:val="single"/>
          <w:rtl/>
        </w:rPr>
      </w:pPr>
    </w:p>
    <w:p w:rsidR="00795641" w:rsidRDefault="00795641" w:rsidP="008341BF">
      <w:pPr>
        <w:spacing w:line="360" w:lineRule="auto"/>
        <w:rPr>
          <w:rFonts w:asciiTheme="minorHAnsi" w:hAnsiTheme="minorHAnsi"/>
          <w:b/>
          <w:bCs/>
          <w:szCs w:val="28"/>
          <w:u w:val="single"/>
          <w:rtl/>
        </w:rPr>
      </w:pPr>
    </w:p>
    <w:p w:rsidR="008341BF" w:rsidRPr="004F2578" w:rsidRDefault="00593945" w:rsidP="004F2578">
      <w:pPr>
        <w:spacing w:line="360" w:lineRule="auto"/>
        <w:rPr>
          <w:rFonts w:asciiTheme="minorHAnsi" w:hAnsiTheme="minorHAnsi"/>
          <w:b/>
          <w:bCs/>
          <w:szCs w:val="28"/>
          <w:u w:val="single"/>
          <w:rtl/>
        </w:rPr>
      </w:pPr>
      <w:r w:rsidRPr="008341BF">
        <w:rPr>
          <w:rFonts w:asciiTheme="minorHAnsi" w:hAnsiTheme="minorHAnsi" w:hint="cs"/>
          <w:b/>
          <w:bCs/>
          <w:szCs w:val="28"/>
          <w:u w:val="single"/>
          <w:rtl/>
        </w:rPr>
        <w:t xml:space="preserve">רשימת </w:t>
      </w:r>
      <w:r w:rsidRPr="008341BF">
        <w:rPr>
          <w:rFonts w:asciiTheme="minorHAnsi" w:hAnsiTheme="minorHAnsi"/>
          <w:b/>
          <w:bCs/>
          <w:szCs w:val="28"/>
          <w:u w:val="single"/>
          <w:rtl/>
        </w:rPr>
        <w:t>תפוצה</w:t>
      </w:r>
      <w:bookmarkEnd w:id="1"/>
    </w:p>
    <w:p w:rsidR="006B4125" w:rsidRPr="008341BF" w:rsidRDefault="00593945" w:rsidP="006B4125">
      <w:pPr>
        <w:spacing w:line="360" w:lineRule="auto"/>
        <w:rPr>
          <w:rFonts w:asciiTheme="minorHAnsi" w:hAnsiTheme="minorHAnsi"/>
          <w:rtl/>
        </w:rPr>
      </w:pPr>
      <w:r>
        <w:rPr>
          <w:rFonts w:asciiTheme="minorHAnsi" w:hAnsiTheme="minorHAnsi"/>
          <w:rtl/>
        </w:rPr>
        <w:t>אונ' אריאל - ס' נשיא</w:t>
      </w:r>
      <w:r>
        <w:rPr>
          <w:rFonts w:asciiTheme="minorHAnsi" w:hAnsiTheme="minorHAnsi" w:hint="cs"/>
          <w:rtl/>
        </w:rPr>
        <w:t>, רשות המחקר</w:t>
      </w:r>
    </w:p>
    <w:p w:rsidR="006B4125" w:rsidRPr="008341BF" w:rsidRDefault="00593945" w:rsidP="006B4125">
      <w:pPr>
        <w:spacing w:line="360" w:lineRule="auto"/>
        <w:rPr>
          <w:rFonts w:asciiTheme="minorHAnsi" w:hAnsiTheme="minorHAnsi"/>
          <w:rtl/>
        </w:rPr>
      </w:pPr>
      <w:r w:rsidRPr="008341BF">
        <w:rPr>
          <w:rFonts w:asciiTheme="minorHAnsi" w:hAnsiTheme="minorHAnsi"/>
          <w:rtl/>
        </w:rPr>
        <w:t xml:space="preserve">אונ' </w:t>
      </w:r>
      <w:r>
        <w:rPr>
          <w:rFonts w:asciiTheme="minorHAnsi" w:hAnsiTheme="minorHAnsi" w:hint="cs"/>
          <w:rtl/>
        </w:rPr>
        <w:t>בר אילן</w:t>
      </w:r>
      <w:r w:rsidRPr="008341BF">
        <w:rPr>
          <w:rFonts w:asciiTheme="minorHAnsi" w:hAnsiTheme="minorHAnsi"/>
          <w:rtl/>
        </w:rPr>
        <w:t xml:space="preserve"> - ס' נשיא למחקר</w:t>
      </w:r>
      <w:r>
        <w:rPr>
          <w:rFonts w:asciiTheme="minorHAnsi" w:hAnsiTheme="minorHAnsi" w:hint="cs"/>
          <w:rtl/>
        </w:rPr>
        <w:t>,</w:t>
      </w:r>
      <w:r w:rsidRPr="008341BF">
        <w:rPr>
          <w:rFonts w:asciiTheme="minorHAnsi" w:hAnsiTheme="minorHAnsi"/>
          <w:rtl/>
        </w:rPr>
        <w:t xml:space="preserve"> רשות המחקר</w:t>
      </w:r>
    </w:p>
    <w:p w:rsidR="006B4125" w:rsidRPr="008341BF" w:rsidRDefault="00593945" w:rsidP="006B4125">
      <w:pPr>
        <w:spacing w:line="360" w:lineRule="auto"/>
        <w:rPr>
          <w:rFonts w:asciiTheme="minorHAnsi" w:hAnsiTheme="minorHAnsi"/>
          <w:rtl/>
        </w:rPr>
      </w:pPr>
      <w:r>
        <w:rPr>
          <w:rFonts w:asciiTheme="minorHAnsi" w:hAnsiTheme="minorHAnsi"/>
          <w:rtl/>
        </w:rPr>
        <w:t>אונ' ב</w:t>
      </w:r>
      <w:r>
        <w:rPr>
          <w:rFonts w:asciiTheme="minorHAnsi" w:hAnsiTheme="minorHAnsi" w:hint="cs"/>
          <w:rtl/>
        </w:rPr>
        <w:t>ן גוריון בנגב</w:t>
      </w:r>
      <w:r w:rsidRPr="008341BF">
        <w:rPr>
          <w:rFonts w:asciiTheme="minorHAnsi" w:hAnsiTheme="minorHAnsi"/>
          <w:rtl/>
        </w:rPr>
        <w:t xml:space="preserve"> - ס' נשיאה ודיקן למו"פ</w:t>
      </w:r>
      <w:r>
        <w:rPr>
          <w:rFonts w:asciiTheme="minorHAnsi" w:hAnsiTheme="minorHAnsi" w:hint="cs"/>
          <w:rtl/>
        </w:rPr>
        <w:t>,</w:t>
      </w:r>
      <w:r w:rsidRPr="008341BF">
        <w:rPr>
          <w:rFonts w:asciiTheme="minorHAnsi" w:hAnsiTheme="minorHAnsi"/>
          <w:rtl/>
        </w:rPr>
        <w:t xml:space="preserve"> רשות המחקר</w:t>
      </w:r>
    </w:p>
    <w:p w:rsidR="006B4125" w:rsidRPr="008341BF" w:rsidRDefault="00593945" w:rsidP="006B4125">
      <w:pPr>
        <w:spacing w:line="360" w:lineRule="auto"/>
        <w:rPr>
          <w:rFonts w:asciiTheme="minorHAnsi" w:hAnsiTheme="minorHAnsi"/>
          <w:rtl/>
        </w:rPr>
      </w:pPr>
      <w:r w:rsidRPr="008341BF">
        <w:rPr>
          <w:rFonts w:asciiTheme="minorHAnsi" w:hAnsiTheme="minorHAnsi"/>
          <w:rtl/>
        </w:rPr>
        <w:t>אונ' חיפה - ס' נשיא ודיקן למחקר</w:t>
      </w:r>
      <w:r>
        <w:rPr>
          <w:rFonts w:asciiTheme="minorHAnsi" w:hAnsiTheme="minorHAnsi" w:hint="cs"/>
          <w:rtl/>
        </w:rPr>
        <w:t>,</w:t>
      </w:r>
      <w:r w:rsidRPr="008341BF">
        <w:rPr>
          <w:rFonts w:asciiTheme="minorHAnsi" w:hAnsiTheme="minorHAnsi"/>
          <w:rtl/>
        </w:rPr>
        <w:t xml:space="preserve"> רשות המחקר</w:t>
      </w:r>
    </w:p>
    <w:p w:rsidR="006B4125" w:rsidRPr="008341BF" w:rsidRDefault="00593945" w:rsidP="006B4125">
      <w:pPr>
        <w:spacing w:line="360" w:lineRule="auto"/>
        <w:rPr>
          <w:rFonts w:asciiTheme="minorHAnsi" w:hAnsiTheme="minorHAnsi"/>
          <w:rtl/>
        </w:rPr>
      </w:pPr>
      <w:r w:rsidRPr="008341BF">
        <w:rPr>
          <w:rFonts w:asciiTheme="minorHAnsi" w:hAnsiTheme="minorHAnsi"/>
          <w:rtl/>
        </w:rPr>
        <w:t>אונ' ת</w:t>
      </w:r>
      <w:r>
        <w:rPr>
          <w:rFonts w:asciiTheme="minorHAnsi" w:hAnsiTheme="minorHAnsi" w:hint="cs"/>
          <w:rtl/>
        </w:rPr>
        <w:t>ל-אביב</w:t>
      </w:r>
      <w:r w:rsidRPr="008341BF">
        <w:rPr>
          <w:rFonts w:asciiTheme="minorHAnsi" w:hAnsiTheme="minorHAnsi"/>
          <w:rtl/>
        </w:rPr>
        <w:t xml:space="preserve"> - ס' נשיא למו"פ</w:t>
      </w:r>
      <w:r>
        <w:rPr>
          <w:rFonts w:asciiTheme="minorHAnsi" w:hAnsiTheme="minorHAnsi" w:hint="cs"/>
          <w:rtl/>
        </w:rPr>
        <w:t>,</w:t>
      </w:r>
      <w:r w:rsidRPr="008341BF">
        <w:rPr>
          <w:rFonts w:asciiTheme="minorHAnsi" w:hAnsiTheme="minorHAnsi"/>
          <w:rtl/>
        </w:rPr>
        <w:t xml:space="preserve"> רשות המחקר </w:t>
      </w:r>
    </w:p>
    <w:p w:rsidR="006B4125" w:rsidRPr="008341BF" w:rsidRDefault="00593945" w:rsidP="006B4125">
      <w:pPr>
        <w:spacing w:line="360" w:lineRule="auto"/>
        <w:rPr>
          <w:rFonts w:asciiTheme="minorHAnsi" w:hAnsiTheme="minorHAnsi"/>
          <w:rtl/>
        </w:rPr>
      </w:pPr>
      <w:r w:rsidRPr="008341BF">
        <w:rPr>
          <w:rFonts w:asciiTheme="minorHAnsi" w:hAnsiTheme="minorHAnsi"/>
          <w:rtl/>
        </w:rPr>
        <w:t>האונ' העברית - ס' נשיא למו"פ</w:t>
      </w:r>
      <w:r>
        <w:rPr>
          <w:rFonts w:asciiTheme="minorHAnsi" w:hAnsiTheme="minorHAnsi" w:hint="cs"/>
          <w:rtl/>
        </w:rPr>
        <w:t>,</w:t>
      </w:r>
      <w:r w:rsidRPr="008341BF">
        <w:rPr>
          <w:rFonts w:asciiTheme="minorHAnsi" w:hAnsiTheme="minorHAnsi"/>
          <w:rtl/>
        </w:rPr>
        <w:t xml:space="preserve"> רשות המחקר </w:t>
      </w:r>
    </w:p>
    <w:p w:rsidR="006B4125" w:rsidRPr="008341BF" w:rsidRDefault="00593945" w:rsidP="006B4125">
      <w:pPr>
        <w:spacing w:line="360" w:lineRule="auto"/>
        <w:rPr>
          <w:rFonts w:asciiTheme="minorHAnsi" w:hAnsiTheme="minorHAnsi"/>
          <w:rtl/>
        </w:rPr>
      </w:pPr>
      <w:r>
        <w:rPr>
          <w:rFonts w:asciiTheme="minorHAnsi" w:hAnsiTheme="minorHAnsi" w:hint="cs"/>
          <w:rtl/>
        </w:rPr>
        <w:t>ה</w:t>
      </w:r>
      <w:r>
        <w:rPr>
          <w:rFonts w:asciiTheme="minorHAnsi" w:hAnsiTheme="minorHAnsi"/>
          <w:rtl/>
        </w:rPr>
        <w:t>טכניון</w:t>
      </w:r>
      <w:r>
        <w:rPr>
          <w:rFonts w:asciiTheme="minorHAnsi" w:hAnsiTheme="minorHAnsi" w:hint="cs"/>
          <w:rtl/>
        </w:rPr>
        <w:t xml:space="preserve"> מכון טכנולוגי לישראל</w:t>
      </w:r>
      <w:r>
        <w:rPr>
          <w:rFonts w:asciiTheme="minorHAnsi" w:hAnsiTheme="minorHAnsi"/>
          <w:rtl/>
        </w:rPr>
        <w:t xml:space="preserve"> - משנה לנשיא למחקר</w:t>
      </w:r>
      <w:r>
        <w:rPr>
          <w:rFonts w:asciiTheme="minorHAnsi" w:hAnsiTheme="minorHAnsi" w:hint="cs"/>
          <w:rtl/>
        </w:rPr>
        <w:t>, רשות המחקר</w:t>
      </w:r>
    </w:p>
    <w:p w:rsidR="0089777A" w:rsidRDefault="00593945" w:rsidP="0089777A">
      <w:pPr>
        <w:spacing w:line="360" w:lineRule="auto"/>
        <w:rPr>
          <w:rFonts w:asciiTheme="minorHAnsi" w:hAnsiTheme="minorHAnsi"/>
          <w:rtl/>
        </w:rPr>
      </w:pPr>
      <w:r w:rsidRPr="008341BF">
        <w:rPr>
          <w:rFonts w:asciiTheme="minorHAnsi" w:hAnsiTheme="minorHAnsi"/>
          <w:rtl/>
        </w:rPr>
        <w:t xml:space="preserve">מכון ויצמן </w:t>
      </w:r>
      <w:r>
        <w:rPr>
          <w:rFonts w:asciiTheme="minorHAnsi" w:hAnsiTheme="minorHAnsi" w:hint="cs"/>
          <w:rtl/>
        </w:rPr>
        <w:t xml:space="preserve">למדע </w:t>
      </w:r>
      <w:r w:rsidRPr="008341BF">
        <w:rPr>
          <w:rFonts w:asciiTheme="minorHAnsi" w:hAnsiTheme="minorHAnsi"/>
          <w:rtl/>
        </w:rPr>
        <w:t>- ס' נשיא</w:t>
      </w:r>
      <w:r>
        <w:rPr>
          <w:rFonts w:asciiTheme="minorHAnsi" w:hAnsiTheme="minorHAnsi" w:hint="cs"/>
          <w:rtl/>
        </w:rPr>
        <w:t>, רשות המחקר</w:t>
      </w:r>
    </w:p>
    <w:p w:rsidR="0089777A" w:rsidRPr="0061648F" w:rsidRDefault="00593945" w:rsidP="0061648F">
      <w:pPr>
        <w:spacing w:line="360" w:lineRule="auto"/>
        <w:rPr>
          <w:rFonts w:asciiTheme="minorHAnsi" w:hAnsiTheme="minorHAnsi"/>
          <w:rtl/>
        </w:rPr>
      </w:pPr>
      <w:r>
        <w:rPr>
          <w:rFonts w:asciiTheme="minorHAnsi" w:hAnsiTheme="minorHAnsi" w:hint="cs"/>
          <w:rtl/>
        </w:rPr>
        <w:t xml:space="preserve">אונ' רייכמן </w:t>
      </w:r>
      <w:r>
        <w:rPr>
          <w:rFonts w:asciiTheme="minorHAnsi" w:hAnsiTheme="minorHAnsi"/>
          <w:rtl/>
        </w:rPr>
        <w:t>–</w:t>
      </w:r>
      <w:r>
        <w:rPr>
          <w:rFonts w:asciiTheme="minorHAnsi" w:hAnsiTheme="minorHAnsi" w:hint="cs"/>
          <w:rtl/>
        </w:rPr>
        <w:t xml:space="preserve"> </w:t>
      </w:r>
      <w:r w:rsidR="007064C6">
        <w:rPr>
          <w:rFonts w:asciiTheme="minorHAnsi" w:hAnsiTheme="minorHAnsi" w:hint="cs"/>
          <w:rtl/>
        </w:rPr>
        <w:t>אחראית קדם זכייה</w:t>
      </w:r>
      <w:r w:rsidR="00E12D72">
        <w:rPr>
          <w:rFonts w:asciiTheme="minorHAnsi" w:hAnsiTheme="minorHAnsi" w:hint="cs"/>
          <w:rtl/>
        </w:rPr>
        <w:t>, רשות המחקר</w:t>
      </w:r>
    </w:p>
    <w:sectPr w:rsidR="0089777A" w:rsidRPr="0061648F" w:rsidSect="00A56EB8">
      <w:headerReference w:type="default" r:id="rId9"/>
      <w:footerReference w:type="default" r:id="rId10"/>
      <w:pgSz w:w="11906" w:h="16838"/>
      <w:pgMar w:top="1440" w:right="1191" w:bottom="1440" w:left="1191" w:header="567"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45" w:rsidRDefault="00593945">
      <w:pPr>
        <w:spacing w:line="240" w:lineRule="auto"/>
      </w:pPr>
      <w:r>
        <w:separator/>
      </w:r>
    </w:p>
  </w:endnote>
  <w:endnote w:type="continuationSeparator" w:id="0">
    <w:p w:rsidR="00593945" w:rsidRDefault="00593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93" w:rsidRDefault="00EB7393" w:rsidP="00BF3289">
    <w:pPr>
      <w:pStyle w:val="a5"/>
      <w:spacing w:line="360" w:lineRule="auto"/>
      <w:jc w:val="left"/>
      <w:rPr>
        <w:rFonts w:ascii="Arial" w:hAnsi="Arial" w:cs="Arial"/>
        <w:b/>
        <w:bCs/>
        <w:color w:val="000080"/>
        <w:sz w:val="16"/>
        <w:szCs w:val="16"/>
        <w:rtl/>
      </w:rPr>
    </w:pPr>
  </w:p>
  <w:p w:rsidR="00EB7393" w:rsidRDefault="00593945" w:rsidP="006319FC">
    <w:pPr>
      <w:pStyle w:val="a5"/>
      <w:spacing w:line="240" w:lineRule="auto"/>
      <w:ind w:firstLine="1083"/>
      <w:rPr>
        <w:color w:val="000000"/>
        <w:szCs w:val="22"/>
        <w:rtl/>
      </w:rPr>
    </w:pPr>
    <w:r>
      <w:rPr>
        <w:noProof/>
        <w:color w:val="000000"/>
        <w:szCs w:val="22"/>
      </w:rPr>
      <mc:AlternateContent>
        <mc:Choice Requires="wps">
          <w:drawing>
            <wp:anchor distT="0" distB="0" distL="114300" distR="114300" simplePos="0" relativeHeight="251661312" behindDoc="0" locked="0" layoutInCell="1" allowOverlap="1">
              <wp:simplePos x="0" y="0"/>
              <wp:positionH relativeFrom="page">
                <wp:posOffset>1116330</wp:posOffset>
              </wp:positionH>
              <wp:positionV relativeFrom="page">
                <wp:posOffset>9944100</wp:posOffset>
              </wp:positionV>
              <wp:extent cx="5313680" cy="0"/>
              <wp:effectExtent l="11430" t="9525" r="1841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3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w:pict>
            <v:line id="Line 6" o:spid="_x0000_s2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2336" from="87.9pt,783pt" to="506.3pt,783pt" strokeweight="1.5pt"/>
          </w:pict>
        </mc:Fallback>
      </mc:AlternateContent>
    </w:r>
  </w:p>
  <w:p w:rsidR="00EB7393" w:rsidRPr="00E75018" w:rsidRDefault="00593945" w:rsidP="004D13AC">
    <w:pPr>
      <w:pStyle w:val="a5"/>
      <w:spacing w:line="360" w:lineRule="auto"/>
      <w:rPr>
        <w:b/>
        <w:bCs/>
        <w:color w:val="000000"/>
        <w:szCs w:val="22"/>
      </w:rPr>
    </w:pPr>
    <w:r w:rsidRPr="00A24457">
      <w:rPr>
        <w:color w:val="000000"/>
        <w:szCs w:val="22"/>
        <w:rtl/>
      </w:rPr>
      <w:t>משהב"ט/ מפא"ת/ מ</w:t>
    </w:r>
    <w:r w:rsidR="004D13AC" w:rsidRPr="00A24457">
      <w:rPr>
        <w:rFonts w:hint="cs"/>
        <w:color w:val="000000"/>
        <w:szCs w:val="22"/>
        <w:rtl/>
      </w:rPr>
      <w:t>ד</w:t>
    </w:r>
    <w:r w:rsidRPr="00A24457">
      <w:rPr>
        <w:color w:val="000000"/>
        <w:szCs w:val="22"/>
        <w:rtl/>
      </w:rPr>
      <w:t xml:space="preserve">"ט </w:t>
    </w:r>
    <w:r w:rsidR="007F5295" w:rsidRPr="00A24457">
      <w:rPr>
        <w:rFonts w:hint="cs"/>
        <w:color w:val="000000"/>
        <w:szCs w:val="22"/>
        <w:rtl/>
      </w:rPr>
      <w:tab/>
      <w:t xml:space="preserve">       </w:t>
    </w:r>
    <w:r w:rsidR="007F5295" w:rsidRPr="00A24457">
      <w:rPr>
        <w:color w:val="000000"/>
        <w:szCs w:val="22"/>
        <w:rtl/>
      </w:rPr>
      <w:t>הקריה ת"א, 64734</w:t>
    </w:r>
    <w:r w:rsidR="007F5295" w:rsidRPr="00A24457">
      <w:rPr>
        <w:rFonts w:hint="cs"/>
        <w:color w:val="000000"/>
        <w:szCs w:val="22"/>
        <w:rtl/>
      </w:rPr>
      <w:t>,</w:t>
    </w:r>
    <w:r w:rsidRPr="00A24457">
      <w:rPr>
        <w:color w:val="000000"/>
        <w:szCs w:val="22"/>
        <w:rtl/>
      </w:rPr>
      <w:t xml:space="preserve">    טל': 03-</w:t>
    </w:r>
    <w:r w:rsidRPr="00A24457">
      <w:rPr>
        <w:rFonts w:hint="cs"/>
        <w:color w:val="000000"/>
        <w:szCs w:val="22"/>
        <w:rtl/>
      </w:rPr>
      <w:t>6934</w:t>
    </w:r>
    <w:r w:rsidR="007B0F5E" w:rsidRPr="00A24457">
      <w:rPr>
        <w:rFonts w:hint="cs"/>
        <w:color w:val="000000"/>
        <w:szCs w:val="22"/>
        <w:rtl/>
      </w:rPr>
      <w:t>222/3</w:t>
    </w:r>
    <w:r w:rsidRPr="00A24457">
      <w:rPr>
        <w:color w:val="000000"/>
        <w:szCs w:val="22"/>
        <w:rtl/>
      </w:rPr>
      <w:t>,     פקס: 03-6</w:t>
    </w:r>
    <w:r w:rsidRPr="00A24457">
      <w:rPr>
        <w:rFonts w:hint="cs"/>
        <w:color w:val="000000"/>
        <w:szCs w:val="22"/>
        <w:rtl/>
      </w:rPr>
      <w:t>9</w:t>
    </w:r>
    <w:r w:rsidR="007B0F5E" w:rsidRPr="00A24457">
      <w:rPr>
        <w:rFonts w:hint="cs"/>
        <w:color w:val="000000"/>
        <w:szCs w:val="22"/>
        <w:rtl/>
      </w:rPr>
      <w:t>75300</w:t>
    </w:r>
    <w:r w:rsidR="00694AC7" w:rsidRPr="00A24457">
      <w:rPr>
        <w:rFonts w:hint="cs"/>
        <w:b/>
        <w:bCs/>
        <w:color w:val="000000"/>
        <w:szCs w:val="22"/>
        <w:rtl/>
      </w:rPr>
      <w:tab/>
    </w:r>
    <w:r w:rsidR="00694AC7" w:rsidRPr="00A24457">
      <w:rPr>
        <w:rFonts w:hint="cs"/>
        <w:b/>
        <w:bCs/>
        <w:color w:val="000000"/>
        <w:szCs w:val="22"/>
        <w:rtl/>
      </w:rPr>
      <w:tab/>
    </w:r>
    <w:r w:rsidR="00694AC7" w:rsidRPr="00A24457">
      <w:rPr>
        <w:b/>
        <w:bCs/>
        <w:color w:val="000000"/>
        <w:szCs w:val="22"/>
        <w:rtl/>
      </w:rPr>
      <w:fldChar w:fldCharType="begin"/>
    </w:r>
    <w:r w:rsidR="00694AC7" w:rsidRPr="00A24457">
      <w:rPr>
        <w:b/>
        <w:bCs/>
        <w:color w:val="000000"/>
        <w:szCs w:val="22"/>
      </w:rPr>
      <w:instrText>PAGE   \* MERGEFORMAT</w:instrText>
    </w:r>
    <w:r w:rsidR="00694AC7" w:rsidRPr="00A24457">
      <w:rPr>
        <w:b/>
        <w:bCs/>
        <w:color w:val="000000"/>
        <w:szCs w:val="22"/>
        <w:rtl/>
      </w:rPr>
      <w:fldChar w:fldCharType="separate"/>
    </w:r>
    <w:r w:rsidR="00766729" w:rsidRPr="00766729">
      <w:rPr>
        <w:b/>
        <w:bCs/>
        <w:noProof/>
        <w:color w:val="000000"/>
        <w:szCs w:val="22"/>
        <w:rtl/>
        <w:lang w:val="he-IL"/>
      </w:rPr>
      <w:t>3</w:t>
    </w:r>
    <w:r w:rsidR="00694AC7" w:rsidRPr="00A24457">
      <w:rPr>
        <w:b/>
        <w:bCs/>
        <w:color w:val="000000"/>
        <w:szCs w:val="22"/>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45" w:rsidRDefault="00593945">
      <w:r>
        <w:separator/>
      </w:r>
    </w:p>
  </w:footnote>
  <w:footnote w:type="continuationSeparator" w:id="0">
    <w:p w:rsidR="00593945" w:rsidRDefault="00593945">
      <w:r>
        <w:continuationSeparator/>
      </w:r>
    </w:p>
  </w:footnote>
  <w:footnote w:id="1">
    <w:p w:rsidR="004239F7" w:rsidRPr="00D02F98" w:rsidRDefault="00593945" w:rsidP="00623471">
      <w:pPr>
        <w:pStyle w:val="af0"/>
        <w:keepNext/>
        <w:keepLines/>
        <w:widowControl w:val="0"/>
        <w:spacing w:line="276" w:lineRule="auto"/>
        <w:jc w:val="right"/>
        <w:rPr>
          <w:szCs w:val="24"/>
          <w:rtl/>
        </w:rPr>
      </w:pPr>
      <w:r>
        <w:rPr>
          <w:rStyle w:val="af1"/>
        </w:rPr>
        <w:footnoteRef/>
      </w:r>
      <w:r>
        <w:rPr>
          <w:rtl/>
        </w:rPr>
        <w:t xml:space="preserve"> </w:t>
      </w:r>
      <w:r w:rsidR="00FF2DAF" w:rsidRPr="00FF2DAF">
        <w:rPr>
          <w:szCs w:val="24"/>
        </w:rPr>
        <w:t>https://www.whitehouse.gov/briefing-room/presidential-actions/2022/09/12/executive-order-on-advancing-biotechnology-and-biomanufacturing-innovation-for-a-sustainable-safe-and-secure-american-bioeconomy</w:t>
      </w:r>
      <w:r w:rsidR="00FF2DAF" w:rsidRPr="00FF2DAF">
        <w:rPr>
          <w:szCs w:val="24"/>
          <w:rtl/>
        </w:rPr>
        <w:t>/</w:t>
      </w:r>
    </w:p>
  </w:footnote>
  <w:footnote w:id="2">
    <w:p w:rsidR="00DB4FE2" w:rsidRDefault="00593945" w:rsidP="00623471">
      <w:pPr>
        <w:pStyle w:val="af0"/>
        <w:keepNext/>
        <w:keepLines/>
        <w:widowControl w:val="0"/>
        <w:spacing w:line="276" w:lineRule="auto"/>
        <w:jc w:val="right"/>
      </w:pPr>
      <w:r w:rsidRPr="00D02F98">
        <w:rPr>
          <w:rStyle w:val="af1"/>
          <w:szCs w:val="24"/>
        </w:rPr>
        <w:footnoteRef/>
      </w:r>
      <w:r w:rsidRPr="00D02F98">
        <w:rPr>
          <w:szCs w:val="24"/>
          <w:rtl/>
        </w:rPr>
        <w:t xml:space="preserve"> </w:t>
      </w:r>
      <w:r w:rsidR="00D02F98" w:rsidRPr="00D02F98">
        <w:rPr>
          <w:szCs w:val="24"/>
        </w:rPr>
        <w:t>https://www.biomade.org/</w:t>
      </w:r>
    </w:p>
  </w:footnote>
  <w:footnote w:id="3">
    <w:p w:rsidR="00541CD1" w:rsidRDefault="00593945" w:rsidP="00623471">
      <w:pPr>
        <w:pStyle w:val="af0"/>
        <w:keepNext/>
        <w:keepLines/>
        <w:widowControl w:val="0"/>
        <w:spacing w:line="276" w:lineRule="auto"/>
        <w:jc w:val="right"/>
      </w:pPr>
      <w:r>
        <w:rPr>
          <w:rStyle w:val="af1"/>
        </w:rPr>
        <w:footnoteRef/>
      </w:r>
      <w:r>
        <w:rPr>
          <w:rtl/>
        </w:rPr>
        <w:t xml:space="preserve"> </w:t>
      </w:r>
      <w:r>
        <w:t>darpa.mil/news-events/2021-12-08</w:t>
      </w:r>
    </w:p>
  </w:footnote>
  <w:footnote w:id="4">
    <w:p w:rsidR="00623471" w:rsidRDefault="00593945" w:rsidP="00623471">
      <w:pPr>
        <w:pStyle w:val="af0"/>
        <w:keepNext/>
        <w:keepLines/>
        <w:widowControl w:val="0"/>
        <w:spacing w:line="276" w:lineRule="auto"/>
        <w:jc w:val="right"/>
      </w:pPr>
      <w:r>
        <w:rPr>
          <w:rStyle w:val="af1"/>
        </w:rPr>
        <w:footnoteRef/>
      </w:r>
      <w:r>
        <w:rPr>
          <w:rtl/>
        </w:rPr>
        <w:t xml:space="preserve"> </w:t>
      </w:r>
      <w:r>
        <w:t>darpa.mil/news-events/2016-08-05</w:t>
      </w:r>
    </w:p>
  </w:footnote>
  <w:footnote w:id="5">
    <w:p w:rsidR="00D620CD" w:rsidRDefault="00593945" w:rsidP="00D620CD">
      <w:pPr>
        <w:pStyle w:val="af0"/>
        <w:jc w:val="right"/>
      </w:pPr>
      <w:r>
        <w:rPr>
          <w:rStyle w:val="af1"/>
        </w:rPr>
        <w:footnoteRef/>
      </w:r>
      <w:r>
        <w:rPr>
          <w:rtl/>
        </w:rPr>
        <w:t xml:space="preserve"> </w:t>
      </w:r>
      <w:r w:rsidR="00FF2DAF" w:rsidRPr="00FF2DAF">
        <w:t>https://engineering.unl.edu/news/230206/cee/jin_mars_bricks</w:t>
      </w:r>
      <w:r w:rsidR="00FF2DAF" w:rsidRPr="00FF2DAF">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93" w:rsidRDefault="005863DA" w:rsidP="00490DE2">
    <w:pPr>
      <w:pStyle w:val="a3"/>
      <w:tabs>
        <w:tab w:val="clear" w:pos="4153"/>
        <w:tab w:val="clear" w:pos="8306"/>
      </w:tabs>
      <w:bidi w:val="0"/>
      <w:spacing w:line="240" w:lineRule="auto"/>
      <w:jc w:val="center"/>
      <w:rPr>
        <w:b/>
        <w:bCs/>
        <w:color w:val="000000"/>
        <w:rtl/>
      </w:rPr>
    </w:pPr>
    <w:r>
      <w:rPr>
        <w:b/>
        <w:bCs/>
        <w:noProof/>
        <w:szCs w:val="20"/>
      </w:rPr>
      <w:drawing>
        <wp:anchor distT="0" distB="0" distL="114300" distR="114300" simplePos="0" relativeHeight="251663360" behindDoc="1" locked="0" layoutInCell="1" allowOverlap="1">
          <wp:simplePos x="0" y="0"/>
          <wp:positionH relativeFrom="margin">
            <wp:posOffset>2695417</wp:posOffset>
          </wp:positionH>
          <wp:positionV relativeFrom="paragraph">
            <wp:posOffset>153426</wp:posOffset>
          </wp:positionV>
          <wp:extent cx="664124" cy="654147"/>
          <wp:effectExtent l="0" t="0" r="3175" b="0"/>
          <wp:wrapTopAndBottom/>
          <wp:docPr id="5" name="תמונה 5" descr="N:\data\matat\חומרים\סמלים ולוגואים\סמל מדינת ישרא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2017" name="Picture 1" descr="N:\data\matat\חומרים\סמלים ולוגואים\סמל מדינת ישראל.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374" cy="656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1840">
      <w:rPr>
        <w:noProof/>
      </w:rPr>
      <w:drawing>
        <wp:anchor distT="0" distB="0" distL="114300" distR="114300" simplePos="0" relativeHeight="251666432" behindDoc="0" locked="0" layoutInCell="1" allowOverlap="1">
          <wp:simplePos x="0" y="0"/>
          <wp:positionH relativeFrom="margin">
            <wp:posOffset>4672330</wp:posOffset>
          </wp:positionH>
          <wp:positionV relativeFrom="paragraph">
            <wp:posOffset>28413</wp:posOffset>
          </wp:positionV>
          <wp:extent cx="1374140" cy="971550"/>
          <wp:effectExtent l="0" t="0" r="0" b="0"/>
          <wp:wrapThrough wrapText="bothSides">
            <wp:wrapPolygon edited="0">
              <wp:start x="0" y="0"/>
              <wp:lineTo x="0" y="21176"/>
              <wp:lineTo x="21261" y="21176"/>
              <wp:lineTo x="21261" y="0"/>
              <wp:lineTo x="0" y="0"/>
            </wp:wrapPolygon>
          </wp:wrapThrough>
          <wp:docPr id="6" name="תמונה 6" descr="N:\data\matat\1_מחלקות\הנדסה ביולוגית\מיכל אוחובסקי\לוגו מפא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9803" name="Picture 1" descr="N:\data\matat\1_מחלקות\הנדסה ביולוגית\מיכל אוחובסקי\לוגו מפאת עברית.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7414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488950</wp:posOffset>
          </wp:positionH>
          <wp:positionV relativeFrom="paragraph">
            <wp:posOffset>155413</wp:posOffset>
          </wp:positionV>
          <wp:extent cx="609600" cy="724535"/>
          <wp:effectExtent l="0" t="0" r="0" b="0"/>
          <wp:wrapSquare wrapText="bothSides"/>
          <wp:docPr id="12" name="תמונה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37545" name="Picture 12" descr="logo"/>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7421">
      <w:rPr>
        <w:rFonts w:hint="cs"/>
        <w:b/>
        <w:bCs/>
        <w:color w:val="000000"/>
        <w:rtl/>
      </w:rPr>
      <w:t>-</w:t>
    </w:r>
    <w:r w:rsidR="00490DE2">
      <w:rPr>
        <w:rFonts w:hint="cs"/>
        <w:b/>
        <w:bCs/>
        <w:color w:val="000000"/>
        <w:rtl/>
      </w:rPr>
      <w:t>בלמ"ס</w:t>
    </w:r>
    <w:r w:rsidR="0061514A">
      <w:rPr>
        <w:rFonts w:hint="cs"/>
        <w:b/>
        <w:bCs/>
        <w:color w:val="000000"/>
        <w:rtl/>
      </w:rPr>
      <w:t>-</w:t>
    </w:r>
    <w:r w:rsidR="00E01840">
      <w:rPr>
        <w:rFonts w:hint="cs"/>
        <w:b/>
        <w:bCs/>
        <w:color w:val="000000"/>
        <w:rtl/>
      </w:rPr>
      <w:t xml:space="preserve">         </w:t>
    </w:r>
    <w:r w:rsidR="00B777EE">
      <w:rPr>
        <w:rFonts w:hint="cs"/>
        <w:b/>
        <w:bCs/>
        <w:color w:val="000000"/>
        <w:rtl/>
      </w:rPr>
      <w:t xml:space="preserve">  </w:t>
    </w:r>
    <w:r w:rsidR="00E01840">
      <w:rPr>
        <w:rFonts w:hint="cs"/>
        <w:b/>
        <w:bCs/>
        <w:color w:val="000000"/>
        <w:rtl/>
      </w:rPr>
      <w:t xml:space="preserve">   </w:t>
    </w:r>
    <w:r w:rsidR="00460AF5">
      <w:rPr>
        <w:rFonts w:hint="cs"/>
        <w:b/>
        <w:bCs/>
        <w:color w:val="000000"/>
        <w:rtl/>
      </w:rPr>
      <w:t xml:space="preserve"> </w:t>
    </w:r>
    <w:r w:rsidR="00E01840">
      <w:rPr>
        <w:rFonts w:hint="cs"/>
        <w:b/>
        <w:bCs/>
        <w:color w:val="000000"/>
        <w:rtl/>
      </w:rPr>
      <w:t xml:space="preserve">                             </w:t>
    </w:r>
  </w:p>
  <w:p w:rsidR="004C72D8" w:rsidRPr="00E01840" w:rsidRDefault="00593945" w:rsidP="00E01840">
    <w:pPr>
      <w:pStyle w:val="a3"/>
      <w:tabs>
        <w:tab w:val="clear" w:pos="4153"/>
        <w:tab w:val="clear" w:pos="8306"/>
      </w:tabs>
      <w:bidi w:val="0"/>
      <w:spacing w:line="240" w:lineRule="auto"/>
      <w:jc w:val="center"/>
      <w:rPr>
        <w:rFonts w:asciiTheme="minorHAnsi" w:hAnsiTheme="minorHAnsi"/>
        <w:b/>
        <w:bCs/>
        <w:color w:val="000000"/>
        <w:rtl/>
      </w:rPr>
    </w:pPr>
    <w:r>
      <w:rPr>
        <w:noProof/>
      </w:rPr>
      <mc:AlternateContent>
        <mc:Choice Requires="wps">
          <w:drawing>
            <wp:anchor distT="0" distB="0" distL="114300" distR="114300" simplePos="0" relativeHeight="251664384" behindDoc="0" locked="0" layoutInCell="1" allowOverlap="1">
              <wp:simplePos x="0" y="0"/>
              <wp:positionH relativeFrom="column">
                <wp:posOffset>4622165</wp:posOffset>
              </wp:positionH>
              <wp:positionV relativeFrom="paragraph">
                <wp:posOffset>784387</wp:posOffset>
              </wp:positionV>
              <wp:extent cx="1172845" cy="258445"/>
              <wp:effectExtent l="0" t="0" r="0" b="8255"/>
              <wp:wrapNone/>
              <wp:docPr id="3" name="תיבת טקסט 3"/>
              <wp:cNvGraphicFramePr/>
              <a:graphic xmlns:a="http://schemas.openxmlformats.org/drawingml/2006/main">
                <a:graphicData uri="http://schemas.microsoft.com/office/word/2010/wordprocessingShape">
                  <wps:wsp>
                    <wps:cNvSpPr txBox="1"/>
                    <wps:spPr>
                      <a:xfrm>
                        <a:off x="0" y="0"/>
                        <a:ext cx="1172845" cy="2584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A3F64" w:rsidRDefault="00593945">
                          <w:r>
                            <w:rPr>
                              <w:rFonts w:hint="cs"/>
                              <w:b/>
                              <w:color w:val="000000"/>
                              <w:rtl/>
                            </w:rPr>
                            <w:t>מפא"ת</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w:pict>
            <v:shapetype id="_x0000_t202" coordsize="21600,21600" o:spt="202" path="m,l,21600r21600,l21600,xe">
              <v:stroke joinstyle="miter"/>
              <v:path gradientshapeok="t" o:connecttype="rect"/>
            </v:shapetype>
            <v:shape id="תיבת טקסט 3" o:spid="_x0000_s1026" type="#_x0000_t202" style="position:absolute;left:0;text-align:left;margin-left:363.95pt;margin-top:61.75pt;width:92.35pt;height:20.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" filled="f" stroked="f">
              <v:textbox>
                <w:txbxContent>
                  <w:p w:rsidR="008A3F64" w:rsidRDefault="00000000">
                    <w:r>
                      <w:rPr>
                        <w:rFonts w:hint="cs"/>
                        <w:b/>
                        <w:color w:val="000000"/>
                        <w:rtl/>
                      </w:rPr>
                      <w:t>מפא"ת</w:t>
                    </w:r>
                  </w:p>
                </w:txbxContent>
              </v:textbox>
            </v:shape>
          </w:pict>
        </mc:Fallback>
      </mc:AlternateContent>
    </w:r>
    <w:r w:rsidR="00967421" w:rsidRPr="00967421">
      <w:t xml:space="preserve"> </w:t>
    </w:r>
    <w:r w:rsidR="0061514A">
      <w:rPr>
        <w:rFonts w:asciiTheme="minorHAnsi" w:hAnsiTheme="minorHAnsi"/>
        <w:b/>
        <w:bCs/>
        <w:color w:val="000000"/>
      </w:rPr>
      <w:t xml:space="preserve">  </w:t>
    </w:r>
  </w:p>
  <w:p w:rsidR="004C72D8" w:rsidRPr="009F2DE4" w:rsidRDefault="00593945" w:rsidP="009F2DE4">
    <w:pPr>
      <w:pStyle w:val="a3"/>
      <w:tabs>
        <w:tab w:val="clear" w:pos="4153"/>
        <w:tab w:val="clear" w:pos="8306"/>
      </w:tabs>
      <w:spacing w:line="240" w:lineRule="auto"/>
      <w:ind w:left="3428" w:firstLine="720"/>
      <w:rPr>
        <w:b/>
        <w:color w:val="000000"/>
        <w:rtl/>
      </w:rPr>
    </w:pPr>
    <w:r w:rsidRPr="00794272">
      <w:rPr>
        <w:b/>
        <w:color w:val="000000"/>
        <w:rtl/>
      </w:rPr>
      <w:t>מדינת ישראל</w:t>
    </w:r>
    <w:r w:rsidR="00967421" w:rsidRPr="00794272">
      <w:rPr>
        <w:rFonts w:hint="cs"/>
        <w:b/>
        <w:color w:val="000000"/>
        <w:rtl/>
      </w:rPr>
      <w:t xml:space="preserve">        </w:t>
    </w:r>
    <w:r w:rsidR="00A15470">
      <w:rPr>
        <w:rFonts w:hint="cs"/>
        <w:b/>
        <w:color w:val="000000"/>
        <w:rtl/>
      </w:rPr>
      <w:t xml:space="preserve">                  </w:t>
    </w:r>
    <w:r w:rsidR="0061514A">
      <w:rPr>
        <w:rFonts w:hint="cs"/>
        <w:b/>
        <w:color w:val="000000"/>
        <w:rtl/>
      </w:rPr>
      <w:t xml:space="preserve">        </w:t>
    </w:r>
    <w:r w:rsidR="008A3F64">
      <w:rPr>
        <w:rFonts w:hint="cs"/>
        <w:b/>
        <w:color w:val="000000"/>
        <w:rtl/>
      </w:rPr>
      <w:t xml:space="preserve">     </w:t>
    </w:r>
    <w:r w:rsidR="0061514A">
      <w:rPr>
        <w:rFonts w:hint="cs"/>
        <w:b/>
        <w:color w:val="000000"/>
        <w:rtl/>
      </w:rPr>
      <w:t xml:space="preserve">    </w:t>
    </w:r>
    <w:r w:rsidR="00967421" w:rsidRPr="00794272">
      <w:rPr>
        <w:b/>
        <w:color w:val="000000"/>
        <w:rtl/>
      </w:rPr>
      <w:t>משרד הביטחון</w:t>
    </w:r>
  </w:p>
  <w:p w:rsidR="00EB7393" w:rsidRPr="00C87973" w:rsidRDefault="00593945" w:rsidP="006319FC">
    <w:pPr>
      <w:spacing w:after="120" w:line="240" w:lineRule="auto"/>
      <w:rPr>
        <w:sz w:val="22"/>
        <w:szCs w:val="22"/>
        <w:rtl/>
      </w:rPr>
    </w:pPr>
    <w:r>
      <w:rPr>
        <w:noProof/>
        <w:sz w:val="22"/>
        <w:szCs w:val="22"/>
        <w:rtl/>
      </w:rPr>
      <mc:AlternateContent>
        <mc:Choice Requires="wps">
          <w:drawing>
            <wp:anchor distT="0" distB="0" distL="114300" distR="114300" simplePos="0" relativeHeight="251658240" behindDoc="0" locked="0" layoutInCell="0" allowOverlap="1">
              <wp:simplePos x="0" y="0"/>
              <wp:positionH relativeFrom="page">
                <wp:posOffset>1107630</wp:posOffset>
              </wp:positionH>
              <wp:positionV relativeFrom="paragraph">
                <wp:posOffset>154305</wp:posOffset>
              </wp:positionV>
              <wp:extent cx="5360670" cy="0"/>
              <wp:effectExtent l="0" t="0" r="1143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606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w:pict>
            <v:line id="Line 1" o:spid="_x0000_s2050" style="flip:x;mso-height-percent:0;mso-height-relative:page;mso-position-horizontal-relative:page;mso-width-percent:0;mso-width-relative:page;mso-wrap-distance-bottom:0;mso-wrap-distance-left:9pt;mso-wrap-distance-right:9pt;mso-wrap-distance-top:0;mso-wrap-style:square;position:absolute;visibility:visible;z-index:251659264" from="87.2pt,12.15pt" to="509.3pt,12.15pt" o:allowincell="f" strokeweight="2pt"/>
          </w:pict>
        </mc:Fallback>
      </mc:AlternateContent>
    </w:r>
    <w:r w:rsidR="0037657F" w:rsidRPr="00C87973">
      <w:rPr>
        <w:rFonts w:hint="cs"/>
        <w:sz w:val="22"/>
        <w:szCs w:val="22"/>
        <w:rtl/>
      </w:rPr>
      <w:t xml:space="preserve">           </w:t>
    </w:r>
    <w:r w:rsidR="006E3B12" w:rsidRPr="00C87973">
      <w:rPr>
        <w:rFonts w:hint="cs"/>
        <w:sz w:val="22"/>
        <w:szCs w:val="22"/>
        <w:rtl/>
      </w:rPr>
      <w:t>המנהל</w:t>
    </w:r>
    <w:r w:rsidRPr="00C87973">
      <w:rPr>
        <w:rFonts w:hint="cs"/>
        <w:sz w:val="22"/>
        <w:szCs w:val="22"/>
        <w:rtl/>
      </w:rPr>
      <w:t xml:space="preserve"> למחקר פיתוח אמל"ח ו</w:t>
    </w:r>
    <w:r w:rsidR="00E01840">
      <w:rPr>
        <w:sz w:val="22"/>
        <w:szCs w:val="22"/>
        <w:rtl/>
      </w:rPr>
      <w:t xml:space="preserve">תשתית טכנולוגית </w:t>
    </w:r>
    <w:r w:rsidRPr="00C87973">
      <w:rPr>
        <w:sz w:val="22"/>
        <w:szCs w:val="22"/>
        <w:rtl/>
      </w:rPr>
      <w:tab/>
    </w:r>
    <w:r w:rsidRPr="00C87973">
      <w:rPr>
        <w:sz w:val="22"/>
        <w:szCs w:val="22"/>
        <w:rtl/>
      </w:rPr>
      <w:tab/>
      <w:t xml:space="preserve">  </w:t>
    </w:r>
  </w:p>
  <w:p w:rsidR="00967421" w:rsidRPr="00C87973" w:rsidRDefault="00593945" w:rsidP="006F40BC">
    <w:pPr>
      <w:rPr>
        <w:sz w:val="22"/>
        <w:szCs w:val="22"/>
        <w:rtl/>
      </w:rPr>
    </w:pPr>
    <w:r w:rsidRPr="00C87973">
      <w:rPr>
        <w:rFonts w:hint="cs"/>
        <w:sz w:val="22"/>
        <w:szCs w:val="22"/>
        <w:rtl/>
      </w:rPr>
      <w:t xml:space="preserve">           </w:t>
    </w:r>
    <w:r w:rsidRPr="00C87973">
      <w:rPr>
        <w:sz w:val="22"/>
        <w:szCs w:val="22"/>
        <w:rtl/>
      </w:rPr>
      <w:t>ה</w:t>
    </w:r>
    <w:r w:rsidRPr="00C87973">
      <w:rPr>
        <w:rFonts w:hint="cs"/>
        <w:sz w:val="22"/>
        <w:szCs w:val="22"/>
        <w:rtl/>
      </w:rPr>
      <w:t>יחידה</w:t>
    </w:r>
    <w:r w:rsidR="006F40BC">
      <w:rPr>
        <w:rFonts w:hint="cs"/>
        <w:sz w:val="22"/>
        <w:szCs w:val="22"/>
        <w:rtl/>
      </w:rPr>
      <w:t xml:space="preserve"> למדע וטכנולוגיה(מד"ט</w:t>
    </w:r>
    <w:r w:rsidRPr="00C87973">
      <w:rPr>
        <w:rFonts w:hint="cs"/>
        <w:sz w:val="22"/>
        <w:szCs w:val="22"/>
        <w:rtl/>
      </w:rPr>
      <w:t xml:space="preserve">)                        </w:t>
    </w:r>
    <w:r w:rsidR="006F40BC">
      <w:rPr>
        <w:rFonts w:hint="cs"/>
        <w:sz w:val="22"/>
        <w:szCs w:val="22"/>
        <w:rtl/>
      </w:rPr>
      <w:t xml:space="preserve">                              </w:t>
    </w:r>
    <w:r w:rsidRPr="00C87973">
      <w:rPr>
        <w:rFonts w:hint="cs"/>
        <w:sz w:val="22"/>
        <w:szCs w:val="22"/>
        <w:rtl/>
      </w:rPr>
      <w:t xml:space="preserve">                           </w:t>
    </w:r>
    <w:r w:rsidR="005600B8">
      <w:rPr>
        <w:rFonts w:hint="cs"/>
        <w:sz w:val="22"/>
        <w:szCs w:val="22"/>
        <w:rtl/>
      </w:rPr>
      <w:t xml:space="preserve"> </w:t>
    </w:r>
    <w:r w:rsidR="00C92139">
      <w:rPr>
        <w:rFonts w:hint="cs"/>
        <w:sz w:val="22"/>
        <w:szCs w:val="22"/>
        <w:rtl/>
      </w:rPr>
      <w:t xml:space="preserve">מחלקת </w:t>
    </w:r>
    <w:r w:rsidR="006F40BC">
      <w:rPr>
        <w:rFonts w:hint="cs"/>
        <w:sz w:val="22"/>
        <w:szCs w:val="22"/>
        <w:rtl/>
      </w:rPr>
      <w:t>הנדסה ביולוגית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CC9"/>
    <w:multiLevelType w:val="hybridMultilevel"/>
    <w:tmpl w:val="2E584F4E"/>
    <w:lvl w:ilvl="0" w:tplc="0CDCC28A">
      <w:start w:val="1"/>
      <w:numFmt w:val="decimal"/>
      <w:lvlText w:val="%1."/>
      <w:lvlJc w:val="left"/>
      <w:pPr>
        <w:ind w:left="720" w:hanging="360"/>
      </w:pPr>
      <w:rPr>
        <w:b w:val="0"/>
        <w:bCs w:val="0"/>
      </w:rPr>
    </w:lvl>
    <w:lvl w:ilvl="1" w:tplc="D53E3BCC">
      <w:start w:val="1"/>
      <w:numFmt w:val="hebrew1"/>
      <w:lvlText w:val="%2."/>
      <w:lvlJc w:val="center"/>
      <w:pPr>
        <w:ind w:left="1440" w:hanging="360"/>
      </w:pPr>
    </w:lvl>
    <w:lvl w:ilvl="2" w:tplc="54FE0DE2">
      <w:start w:val="1"/>
      <w:numFmt w:val="decimal"/>
      <w:lvlText w:val="%3)"/>
      <w:lvlJc w:val="left"/>
      <w:pPr>
        <w:ind w:left="2160" w:hanging="180"/>
      </w:pPr>
    </w:lvl>
    <w:lvl w:ilvl="3" w:tplc="D4E02A94">
      <w:start w:val="1"/>
      <w:numFmt w:val="decimal"/>
      <w:lvlText w:val="%4."/>
      <w:lvlJc w:val="left"/>
      <w:pPr>
        <w:ind w:left="2880" w:hanging="360"/>
      </w:pPr>
    </w:lvl>
    <w:lvl w:ilvl="4" w:tplc="E2EE7340">
      <w:start w:val="1"/>
      <w:numFmt w:val="lowerLetter"/>
      <w:lvlText w:val="%5."/>
      <w:lvlJc w:val="left"/>
      <w:pPr>
        <w:ind w:left="3600" w:hanging="360"/>
      </w:pPr>
    </w:lvl>
    <w:lvl w:ilvl="5" w:tplc="BC20A754" w:tentative="1">
      <w:start w:val="1"/>
      <w:numFmt w:val="lowerRoman"/>
      <w:lvlText w:val="%6."/>
      <w:lvlJc w:val="right"/>
      <w:pPr>
        <w:ind w:left="4320" w:hanging="180"/>
      </w:pPr>
    </w:lvl>
    <w:lvl w:ilvl="6" w:tplc="C88C4A44" w:tentative="1">
      <w:start w:val="1"/>
      <w:numFmt w:val="decimal"/>
      <w:lvlText w:val="%7."/>
      <w:lvlJc w:val="left"/>
      <w:pPr>
        <w:ind w:left="5040" w:hanging="360"/>
      </w:pPr>
    </w:lvl>
    <w:lvl w:ilvl="7" w:tplc="80B06C02" w:tentative="1">
      <w:start w:val="1"/>
      <w:numFmt w:val="lowerLetter"/>
      <w:lvlText w:val="%8."/>
      <w:lvlJc w:val="left"/>
      <w:pPr>
        <w:ind w:left="5760" w:hanging="360"/>
      </w:pPr>
    </w:lvl>
    <w:lvl w:ilvl="8" w:tplc="EF7E4DE2" w:tentative="1">
      <w:start w:val="1"/>
      <w:numFmt w:val="lowerRoman"/>
      <w:lvlText w:val="%9."/>
      <w:lvlJc w:val="right"/>
      <w:pPr>
        <w:ind w:left="6480" w:hanging="180"/>
      </w:pPr>
    </w:lvl>
  </w:abstractNum>
  <w:abstractNum w:abstractNumId="1" w15:restartNumberingAfterBreak="0">
    <w:nsid w:val="06104E4E"/>
    <w:multiLevelType w:val="multilevel"/>
    <w:tmpl w:val="0409001F"/>
    <w:numStyleLink w:val="111111"/>
  </w:abstractNum>
  <w:abstractNum w:abstractNumId="2" w15:restartNumberingAfterBreak="0">
    <w:nsid w:val="07AB6DA8"/>
    <w:multiLevelType w:val="hybridMultilevel"/>
    <w:tmpl w:val="F1308014"/>
    <w:lvl w:ilvl="0" w:tplc="CF9874AE">
      <w:start w:val="1"/>
      <w:numFmt w:val="decimal"/>
      <w:lvlText w:val="%1."/>
      <w:lvlJc w:val="left"/>
      <w:pPr>
        <w:ind w:left="360" w:hanging="360"/>
      </w:pPr>
      <w:rPr>
        <w:rFonts w:hint="default"/>
        <w:b/>
        <w:bCs/>
      </w:rPr>
    </w:lvl>
    <w:lvl w:ilvl="1" w:tplc="BA7A8A38">
      <w:start w:val="1"/>
      <w:numFmt w:val="hebrew1"/>
      <w:lvlText w:val="%2."/>
      <w:lvlJc w:val="center"/>
      <w:pPr>
        <w:ind w:left="1080" w:hanging="360"/>
      </w:pPr>
      <w:rPr>
        <w:b w:val="0"/>
        <w:bCs w:val="0"/>
      </w:rPr>
    </w:lvl>
    <w:lvl w:ilvl="2" w:tplc="236AE50C">
      <w:start w:val="1"/>
      <w:numFmt w:val="decimal"/>
      <w:lvlText w:val="%3)"/>
      <w:lvlJc w:val="left"/>
      <w:pPr>
        <w:ind w:left="1800" w:hanging="180"/>
      </w:pPr>
    </w:lvl>
    <w:lvl w:ilvl="3" w:tplc="9DE270A4">
      <w:start w:val="1"/>
      <w:numFmt w:val="decimal"/>
      <w:lvlText w:val="%4."/>
      <w:lvlJc w:val="left"/>
      <w:pPr>
        <w:ind w:left="1069" w:hanging="360"/>
      </w:pPr>
    </w:lvl>
    <w:lvl w:ilvl="4" w:tplc="BB228AF8" w:tentative="1">
      <w:start w:val="1"/>
      <w:numFmt w:val="lowerLetter"/>
      <w:lvlText w:val="%5."/>
      <w:lvlJc w:val="left"/>
      <w:pPr>
        <w:ind w:left="3240" w:hanging="360"/>
      </w:pPr>
    </w:lvl>
    <w:lvl w:ilvl="5" w:tplc="B0A092BE" w:tentative="1">
      <w:start w:val="1"/>
      <w:numFmt w:val="lowerRoman"/>
      <w:lvlText w:val="%6."/>
      <w:lvlJc w:val="right"/>
      <w:pPr>
        <w:ind w:left="3960" w:hanging="180"/>
      </w:pPr>
    </w:lvl>
    <w:lvl w:ilvl="6" w:tplc="1E82CC7A" w:tentative="1">
      <w:start w:val="1"/>
      <w:numFmt w:val="decimal"/>
      <w:lvlText w:val="%7."/>
      <w:lvlJc w:val="left"/>
      <w:pPr>
        <w:ind w:left="4680" w:hanging="360"/>
      </w:pPr>
    </w:lvl>
    <w:lvl w:ilvl="7" w:tplc="D7DEE51A" w:tentative="1">
      <w:start w:val="1"/>
      <w:numFmt w:val="lowerLetter"/>
      <w:lvlText w:val="%8."/>
      <w:lvlJc w:val="left"/>
      <w:pPr>
        <w:ind w:left="5400" w:hanging="360"/>
      </w:pPr>
    </w:lvl>
    <w:lvl w:ilvl="8" w:tplc="AC68964E" w:tentative="1">
      <w:start w:val="1"/>
      <w:numFmt w:val="lowerRoman"/>
      <w:lvlText w:val="%9."/>
      <w:lvlJc w:val="right"/>
      <w:pPr>
        <w:ind w:left="6120" w:hanging="180"/>
      </w:pPr>
    </w:lvl>
  </w:abstractNum>
  <w:abstractNum w:abstractNumId="3" w15:restartNumberingAfterBreak="0">
    <w:nsid w:val="09FA62DB"/>
    <w:multiLevelType w:val="multilevel"/>
    <w:tmpl w:val="663A476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6C53262"/>
    <w:multiLevelType w:val="hybridMultilevel"/>
    <w:tmpl w:val="3822BB72"/>
    <w:lvl w:ilvl="0" w:tplc="077A32D4">
      <w:start w:val="1"/>
      <w:numFmt w:val="hebrew1"/>
      <w:lvlText w:val="%1."/>
      <w:lvlJc w:val="left"/>
      <w:pPr>
        <w:ind w:left="720" w:hanging="360"/>
      </w:pPr>
      <w:rPr>
        <w:rFonts w:hint="default"/>
      </w:rPr>
    </w:lvl>
    <w:lvl w:ilvl="1" w:tplc="3D624B72" w:tentative="1">
      <w:start w:val="1"/>
      <w:numFmt w:val="lowerLetter"/>
      <w:lvlText w:val="%2."/>
      <w:lvlJc w:val="left"/>
      <w:pPr>
        <w:ind w:left="1440" w:hanging="360"/>
      </w:pPr>
    </w:lvl>
    <w:lvl w:ilvl="2" w:tplc="AB7EAA82" w:tentative="1">
      <w:start w:val="1"/>
      <w:numFmt w:val="lowerRoman"/>
      <w:lvlText w:val="%3."/>
      <w:lvlJc w:val="right"/>
      <w:pPr>
        <w:ind w:left="2160" w:hanging="180"/>
      </w:pPr>
    </w:lvl>
    <w:lvl w:ilvl="3" w:tplc="E35AA74E" w:tentative="1">
      <w:start w:val="1"/>
      <w:numFmt w:val="decimal"/>
      <w:lvlText w:val="%4."/>
      <w:lvlJc w:val="left"/>
      <w:pPr>
        <w:ind w:left="2880" w:hanging="360"/>
      </w:pPr>
    </w:lvl>
    <w:lvl w:ilvl="4" w:tplc="FA58C8F0" w:tentative="1">
      <w:start w:val="1"/>
      <w:numFmt w:val="lowerLetter"/>
      <w:lvlText w:val="%5."/>
      <w:lvlJc w:val="left"/>
      <w:pPr>
        <w:ind w:left="3600" w:hanging="360"/>
      </w:pPr>
    </w:lvl>
    <w:lvl w:ilvl="5" w:tplc="1D50F4A8" w:tentative="1">
      <w:start w:val="1"/>
      <w:numFmt w:val="lowerRoman"/>
      <w:lvlText w:val="%6."/>
      <w:lvlJc w:val="right"/>
      <w:pPr>
        <w:ind w:left="4320" w:hanging="180"/>
      </w:pPr>
    </w:lvl>
    <w:lvl w:ilvl="6" w:tplc="71DA47AA" w:tentative="1">
      <w:start w:val="1"/>
      <w:numFmt w:val="decimal"/>
      <w:lvlText w:val="%7."/>
      <w:lvlJc w:val="left"/>
      <w:pPr>
        <w:ind w:left="5040" w:hanging="360"/>
      </w:pPr>
    </w:lvl>
    <w:lvl w:ilvl="7" w:tplc="DB44451A" w:tentative="1">
      <w:start w:val="1"/>
      <w:numFmt w:val="lowerLetter"/>
      <w:lvlText w:val="%8."/>
      <w:lvlJc w:val="left"/>
      <w:pPr>
        <w:ind w:left="5760" w:hanging="360"/>
      </w:pPr>
    </w:lvl>
    <w:lvl w:ilvl="8" w:tplc="73423AD4" w:tentative="1">
      <w:start w:val="1"/>
      <w:numFmt w:val="lowerRoman"/>
      <w:lvlText w:val="%9."/>
      <w:lvlJc w:val="right"/>
      <w:pPr>
        <w:ind w:left="6480" w:hanging="180"/>
      </w:pPr>
    </w:lvl>
  </w:abstractNum>
  <w:abstractNum w:abstractNumId="5" w15:restartNumberingAfterBreak="0">
    <w:nsid w:val="19B91005"/>
    <w:multiLevelType w:val="hybridMultilevel"/>
    <w:tmpl w:val="E3D8698C"/>
    <w:lvl w:ilvl="0" w:tplc="9E7EEBF2">
      <w:start w:val="1"/>
      <w:numFmt w:val="hebrew1"/>
      <w:lvlText w:val="%1."/>
      <w:lvlJc w:val="left"/>
      <w:pPr>
        <w:ind w:left="2371" w:hanging="360"/>
      </w:pPr>
      <w:rPr>
        <w:rFonts w:hint="default"/>
      </w:rPr>
    </w:lvl>
    <w:lvl w:ilvl="1" w:tplc="3466809E" w:tentative="1">
      <w:start w:val="1"/>
      <w:numFmt w:val="lowerLetter"/>
      <w:lvlText w:val="%2."/>
      <w:lvlJc w:val="left"/>
      <w:pPr>
        <w:ind w:left="3091" w:hanging="360"/>
      </w:pPr>
    </w:lvl>
    <w:lvl w:ilvl="2" w:tplc="D5467A2E" w:tentative="1">
      <w:start w:val="1"/>
      <w:numFmt w:val="lowerRoman"/>
      <w:lvlText w:val="%3."/>
      <w:lvlJc w:val="right"/>
      <w:pPr>
        <w:ind w:left="3811" w:hanging="180"/>
      </w:pPr>
    </w:lvl>
    <w:lvl w:ilvl="3" w:tplc="CF1CF95C" w:tentative="1">
      <w:start w:val="1"/>
      <w:numFmt w:val="decimal"/>
      <w:lvlText w:val="%4."/>
      <w:lvlJc w:val="left"/>
      <w:pPr>
        <w:ind w:left="4531" w:hanging="360"/>
      </w:pPr>
    </w:lvl>
    <w:lvl w:ilvl="4" w:tplc="DFC8A7C6" w:tentative="1">
      <w:start w:val="1"/>
      <w:numFmt w:val="lowerLetter"/>
      <w:lvlText w:val="%5."/>
      <w:lvlJc w:val="left"/>
      <w:pPr>
        <w:ind w:left="5251" w:hanging="360"/>
      </w:pPr>
    </w:lvl>
    <w:lvl w:ilvl="5" w:tplc="D19A91FA" w:tentative="1">
      <w:start w:val="1"/>
      <w:numFmt w:val="lowerRoman"/>
      <w:lvlText w:val="%6."/>
      <w:lvlJc w:val="right"/>
      <w:pPr>
        <w:ind w:left="5971" w:hanging="180"/>
      </w:pPr>
    </w:lvl>
    <w:lvl w:ilvl="6" w:tplc="A720044E" w:tentative="1">
      <w:start w:val="1"/>
      <w:numFmt w:val="decimal"/>
      <w:lvlText w:val="%7."/>
      <w:lvlJc w:val="left"/>
      <w:pPr>
        <w:ind w:left="6691" w:hanging="360"/>
      </w:pPr>
    </w:lvl>
    <w:lvl w:ilvl="7" w:tplc="89004A56" w:tentative="1">
      <w:start w:val="1"/>
      <w:numFmt w:val="lowerLetter"/>
      <w:lvlText w:val="%8."/>
      <w:lvlJc w:val="left"/>
      <w:pPr>
        <w:ind w:left="7411" w:hanging="360"/>
      </w:pPr>
    </w:lvl>
    <w:lvl w:ilvl="8" w:tplc="4042924E" w:tentative="1">
      <w:start w:val="1"/>
      <w:numFmt w:val="lowerRoman"/>
      <w:lvlText w:val="%9."/>
      <w:lvlJc w:val="right"/>
      <w:pPr>
        <w:ind w:left="8131" w:hanging="180"/>
      </w:pPr>
    </w:lvl>
  </w:abstractNum>
  <w:abstractNum w:abstractNumId="6" w15:restartNumberingAfterBreak="0">
    <w:nsid w:val="1B885BDF"/>
    <w:multiLevelType w:val="multilevel"/>
    <w:tmpl w:val="0409001F"/>
    <w:styleLink w:val="111111"/>
    <w:lvl w:ilvl="0">
      <w:start w:val="1"/>
      <w:numFmt w:val="decimal"/>
      <w:pStyle w:val="Tahoma1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D9B7130"/>
    <w:multiLevelType w:val="hybridMultilevel"/>
    <w:tmpl w:val="5A8C2C06"/>
    <w:lvl w:ilvl="0" w:tplc="89982F6C">
      <w:start w:val="1"/>
      <w:numFmt w:val="hebrew1"/>
      <w:lvlText w:val="%1."/>
      <w:lvlJc w:val="left"/>
      <w:pPr>
        <w:ind w:left="720" w:hanging="360"/>
      </w:pPr>
      <w:rPr>
        <w:rFonts w:hint="default"/>
      </w:rPr>
    </w:lvl>
    <w:lvl w:ilvl="1" w:tplc="C02A8BF4" w:tentative="1">
      <w:start w:val="1"/>
      <w:numFmt w:val="lowerLetter"/>
      <w:lvlText w:val="%2."/>
      <w:lvlJc w:val="left"/>
      <w:pPr>
        <w:ind w:left="1440" w:hanging="360"/>
      </w:pPr>
    </w:lvl>
    <w:lvl w:ilvl="2" w:tplc="A650C538" w:tentative="1">
      <w:start w:val="1"/>
      <w:numFmt w:val="lowerRoman"/>
      <w:lvlText w:val="%3."/>
      <w:lvlJc w:val="right"/>
      <w:pPr>
        <w:ind w:left="2160" w:hanging="180"/>
      </w:pPr>
    </w:lvl>
    <w:lvl w:ilvl="3" w:tplc="72B28F1C" w:tentative="1">
      <w:start w:val="1"/>
      <w:numFmt w:val="decimal"/>
      <w:lvlText w:val="%4."/>
      <w:lvlJc w:val="left"/>
      <w:pPr>
        <w:ind w:left="2880" w:hanging="360"/>
      </w:pPr>
    </w:lvl>
    <w:lvl w:ilvl="4" w:tplc="8E8631EC" w:tentative="1">
      <w:start w:val="1"/>
      <w:numFmt w:val="lowerLetter"/>
      <w:lvlText w:val="%5."/>
      <w:lvlJc w:val="left"/>
      <w:pPr>
        <w:ind w:left="3600" w:hanging="360"/>
      </w:pPr>
    </w:lvl>
    <w:lvl w:ilvl="5" w:tplc="916A057E" w:tentative="1">
      <w:start w:val="1"/>
      <w:numFmt w:val="lowerRoman"/>
      <w:lvlText w:val="%6."/>
      <w:lvlJc w:val="right"/>
      <w:pPr>
        <w:ind w:left="4320" w:hanging="180"/>
      </w:pPr>
    </w:lvl>
    <w:lvl w:ilvl="6" w:tplc="ED9E5FA6" w:tentative="1">
      <w:start w:val="1"/>
      <w:numFmt w:val="decimal"/>
      <w:lvlText w:val="%7."/>
      <w:lvlJc w:val="left"/>
      <w:pPr>
        <w:ind w:left="5040" w:hanging="360"/>
      </w:pPr>
    </w:lvl>
    <w:lvl w:ilvl="7" w:tplc="C5C47A8E" w:tentative="1">
      <w:start w:val="1"/>
      <w:numFmt w:val="lowerLetter"/>
      <w:lvlText w:val="%8."/>
      <w:lvlJc w:val="left"/>
      <w:pPr>
        <w:ind w:left="5760" w:hanging="360"/>
      </w:pPr>
    </w:lvl>
    <w:lvl w:ilvl="8" w:tplc="0A76D626" w:tentative="1">
      <w:start w:val="1"/>
      <w:numFmt w:val="lowerRoman"/>
      <w:lvlText w:val="%9."/>
      <w:lvlJc w:val="right"/>
      <w:pPr>
        <w:ind w:left="6480" w:hanging="180"/>
      </w:pPr>
    </w:lvl>
  </w:abstractNum>
  <w:abstractNum w:abstractNumId="8" w15:restartNumberingAfterBreak="0">
    <w:nsid w:val="25887A3D"/>
    <w:multiLevelType w:val="hybridMultilevel"/>
    <w:tmpl w:val="FBD48FB8"/>
    <w:lvl w:ilvl="0" w:tplc="24AA152E">
      <w:start w:val="1"/>
      <w:numFmt w:val="hebrew1"/>
      <w:lvlText w:val="%1."/>
      <w:lvlJc w:val="left"/>
      <w:pPr>
        <w:ind w:left="720" w:hanging="360"/>
      </w:pPr>
      <w:rPr>
        <w:rFonts w:hint="default"/>
      </w:rPr>
    </w:lvl>
    <w:lvl w:ilvl="1" w:tplc="DA00C21E" w:tentative="1">
      <w:start w:val="1"/>
      <w:numFmt w:val="lowerLetter"/>
      <w:lvlText w:val="%2."/>
      <w:lvlJc w:val="left"/>
      <w:pPr>
        <w:ind w:left="1440" w:hanging="360"/>
      </w:pPr>
    </w:lvl>
    <w:lvl w:ilvl="2" w:tplc="A920A5D2" w:tentative="1">
      <w:start w:val="1"/>
      <w:numFmt w:val="lowerRoman"/>
      <w:lvlText w:val="%3."/>
      <w:lvlJc w:val="right"/>
      <w:pPr>
        <w:ind w:left="2160" w:hanging="180"/>
      </w:pPr>
    </w:lvl>
    <w:lvl w:ilvl="3" w:tplc="0D748116" w:tentative="1">
      <w:start w:val="1"/>
      <w:numFmt w:val="decimal"/>
      <w:lvlText w:val="%4."/>
      <w:lvlJc w:val="left"/>
      <w:pPr>
        <w:ind w:left="2880" w:hanging="360"/>
      </w:pPr>
    </w:lvl>
    <w:lvl w:ilvl="4" w:tplc="CF70A232" w:tentative="1">
      <w:start w:val="1"/>
      <w:numFmt w:val="lowerLetter"/>
      <w:lvlText w:val="%5."/>
      <w:lvlJc w:val="left"/>
      <w:pPr>
        <w:ind w:left="3600" w:hanging="360"/>
      </w:pPr>
    </w:lvl>
    <w:lvl w:ilvl="5" w:tplc="C972D984" w:tentative="1">
      <w:start w:val="1"/>
      <w:numFmt w:val="lowerRoman"/>
      <w:lvlText w:val="%6."/>
      <w:lvlJc w:val="right"/>
      <w:pPr>
        <w:ind w:left="4320" w:hanging="180"/>
      </w:pPr>
    </w:lvl>
    <w:lvl w:ilvl="6" w:tplc="3BE08904" w:tentative="1">
      <w:start w:val="1"/>
      <w:numFmt w:val="decimal"/>
      <w:lvlText w:val="%7."/>
      <w:lvlJc w:val="left"/>
      <w:pPr>
        <w:ind w:left="5040" w:hanging="360"/>
      </w:pPr>
    </w:lvl>
    <w:lvl w:ilvl="7" w:tplc="E730A7F4" w:tentative="1">
      <w:start w:val="1"/>
      <w:numFmt w:val="lowerLetter"/>
      <w:lvlText w:val="%8."/>
      <w:lvlJc w:val="left"/>
      <w:pPr>
        <w:ind w:left="5760" w:hanging="360"/>
      </w:pPr>
    </w:lvl>
    <w:lvl w:ilvl="8" w:tplc="BBB0C988" w:tentative="1">
      <w:start w:val="1"/>
      <w:numFmt w:val="lowerRoman"/>
      <w:lvlText w:val="%9."/>
      <w:lvlJc w:val="right"/>
      <w:pPr>
        <w:ind w:left="6480" w:hanging="180"/>
      </w:pPr>
    </w:lvl>
  </w:abstractNum>
  <w:abstractNum w:abstractNumId="9" w15:restartNumberingAfterBreak="0">
    <w:nsid w:val="2F410AED"/>
    <w:multiLevelType w:val="hybridMultilevel"/>
    <w:tmpl w:val="2E584F4E"/>
    <w:lvl w:ilvl="0" w:tplc="FDFA07D2">
      <w:start w:val="1"/>
      <w:numFmt w:val="decimal"/>
      <w:lvlText w:val="%1."/>
      <w:lvlJc w:val="left"/>
      <w:pPr>
        <w:ind w:left="720" w:hanging="360"/>
      </w:pPr>
      <w:rPr>
        <w:b w:val="0"/>
        <w:bCs w:val="0"/>
      </w:rPr>
    </w:lvl>
    <w:lvl w:ilvl="1" w:tplc="86A4B816">
      <w:start w:val="1"/>
      <w:numFmt w:val="hebrew1"/>
      <w:lvlText w:val="%2."/>
      <w:lvlJc w:val="center"/>
      <w:pPr>
        <w:ind w:left="1440" w:hanging="360"/>
      </w:pPr>
    </w:lvl>
    <w:lvl w:ilvl="2" w:tplc="BBB00676">
      <w:start w:val="1"/>
      <w:numFmt w:val="decimal"/>
      <w:lvlText w:val="%3)"/>
      <w:lvlJc w:val="left"/>
      <w:pPr>
        <w:ind w:left="2160" w:hanging="180"/>
      </w:pPr>
    </w:lvl>
    <w:lvl w:ilvl="3" w:tplc="182E0ED2">
      <w:start w:val="1"/>
      <w:numFmt w:val="decimal"/>
      <w:lvlText w:val="%4."/>
      <w:lvlJc w:val="left"/>
      <w:pPr>
        <w:ind w:left="2880" w:hanging="360"/>
      </w:pPr>
    </w:lvl>
    <w:lvl w:ilvl="4" w:tplc="D96825F8">
      <w:start w:val="1"/>
      <w:numFmt w:val="lowerLetter"/>
      <w:lvlText w:val="%5."/>
      <w:lvlJc w:val="left"/>
      <w:pPr>
        <w:ind w:left="3600" w:hanging="360"/>
      </w:pPr>
    </w:lvl>
    <w:lvl w:ilvl="5" w:tplc="1AA0EBC8" w:tentative="1">
      <w:start w:val="1"/>
      <w:numFmt w:val="lowerRoman"/>
      <w:lvlText w:val="%6."/>
      <w:lvlJc w:val="right"/>
      <w:pPr>
        <w:ind w:left="4320" w:hanging="180"/>
      </w:pPr>
    </w:lvl>
    <w:lvl w:ilvl="6" w:tplc="1A020EAE" w:tentative="1">
      <w:start w:val="1"/>
      <w:numFmt w:val="decimal"/>
      <w:lvlText w:val="%7."/>
      <w:lvlJc w:val="left"/>
      <w:pPr>
        <w:ind w:left="5040" w:hanging="360"/>
      </w:pPr>
    </w:lvl>
    <w:lvl w:ilvl="7" w:tplc="6FB4B650" w:tentative="1">
      <w:start w:val="1"/>
      <w:numFmt w:val="lowerLetter"/>
      <w:lvlText w:val="%8."/>
      <w:lvlJc w:val="left"/>
      <w:pPr>
        <w:ind w:left="5760" w:hanging="360"/>
      </w:pPr>
    </w:lvl>
    <w:lvl w:ilvl="8" w:tplc="D256E43A" w:tentative="1">
      <w:start w:val="1"/>
      <w:numFmt w:val="lowerRoman"/>
      <w:lvlText w:val="%9."/>
      <w:lvlJc w:val="right"/>
      <w:pPr>
        <w:ind w:left="6480" w:hanging="180"/>
      </w:pPr>
    </w:lvl>
  </w:abstractNum>
  <w:abstractNum w:abstractNumId="10" w15:restartNumberingAfterBreak="0">
    <w:nsid w:val="3FEC78E9"/>
    <w:multiLevelType w:val="hybridMultilevel"/>
    <w:tmpl w:val="29E82434"/>
    <w:lvl w:ilvl="0" w:tplc="735E6E2C">
      <w:start w:val="1"/>
      <w:numFmt w:val="bullet"/>
      <w:lvlText w:val=""/>
      <w:lvlJc w:val="left"/>
      <w:pPr>
        <w:ind w:left="1080" w:hanging="360"/>
      </w:pPr>
      <w:rPr>
        <w:rFonts w:ascii="Symbol" w:eastAsia="Calibri" w:hAnsi="Symbol" w:cs="David" w:hint="default"/>
        <w:sz w:val="24"/>
      </w:rPr>
    </w:lvl>
    <w:lvl w:ilvl="1" w:tplc="2334F866" w:tentative="1">
      <w:start w:val="1"/>
      <w:numFmt w:val="bullet"/>
      <w:lvlText w:val="o"/>
      <w:lvlJc w:val="left"/>
      <w:pPr>
        <w:ind w:left="1800" w:hanging="360"/>
      </w:pPr>
      <w:rPr>
        <w:rFonts w:ascii="Courier New" w:hAnsi="Courier New" w:cs="Courier New" w:hint="default"/>
      </w:rPr>
    </w:lvl>
    <w:lvl w:ilvl="2" w:tplc="FA925DD4" w:tentative="1">
      <w:start w:val="1"/>
      <w:numFmt w:val="bullet"/>
      <w:lvlText w:val=""/>
      <w:lvlJc w:val="left"/>
      <w:pPr>
        <w:ind w:left="2520" w:hanging="360"/>
      </w:pPr>
      <w:rPr>
        <w:rFonts w:ascii="Wingdings" w:hAnsi="Wingdings" w:hint="default"/>
      </w:rPr>
    </w:lvl>
    <w:lvl w:ilvl="3" w:tplc="F008F1EE" w:tentative="1">
      <w:start w:val="1"/>
      <w:numFmt w:val="bullet"/>
      <w:lvlText w:val=""/>
      <w:lvlJc w:val="left"/>
      <w:pPr>
        <w:ind w:left="3240" w:hanging="360"/>
      </w:pPr>
      <w:rPr>
        <w:rFonts w:ascii="Symbol" w:hAnsi="Symbol" w:hint="default"/>
      </w:rPr>
    </w:lvl>
    <w:lvl w:ilvl="4" w:tplc="D0BC50AA" w:tentative="1">
      <w:start w:val="1"/>
      <w:numFmt w:val="bullet"/>
      <w:lvlText w:val="o"/>
      <w:lvlJc w:val="left"/>
      <w:pPr>
        <w:ind w:left="3960" w:hanging="360"/>
      </w:pPr>
      <w:rPr>
        <w:rFonts w:ascii="Courier New" w:hAnsi="Courier New" w:cs="Courier New" w:hint="default"/>
      </w:rPr>
    </w:lvl>
    <w:lvl w:ilvl="5" w:tplc="F62C7B38" w:tentative="1">
      <w:start w:val="1"/>
      <w:numFmt w:val="bullet"/>
      <w:lvlText w:val=""/>
      <w:lvlJc w:val="left"/>
      <w:pPr>
        <w:ind w:left="4680" w:hanging="360"/>
      </w:pPr>
      <w:rPr>
        <w:rFonts w:ascii="Wingdings" w:hAnsi="Wingdings" w:hint="default"/>
      </w:rPr>
    </w:lvl>
    <w:lvl w:ilvl="6" w:tplc="89C0FEFC" w:tentative="1">
      <w:start w:val="1"/>
      <w:numFmt w:val="bullet"/>
      <w:lvlText w:val=""/>
      <w:lvlJc w:val="left"/>
      <w:pPr>
        <w:ind w:left="5400" w:hanging="360"/>
      </w:pPr>
      <w:rPr>
        <w:rFonts w:ascii="Symbol" w:hAnsi="Symbol" w:hint="default"/>
      </w:rPr>
    </w:lvl>
    <w:lvl w:ilvl="7" w:tplc="A33230E6" w:tentative="1">
      <w:start w:val="1"/>
      <w:numFmt w:val="bullet"/>
      <w:lvlText w:val="o"/>
      <w:lvlJc w:val="left"/>
      <w:pPr>
        <w:ind w:left="6120" w:hanging="360"/>
      </w:pPr>
      <w:rPr>
        <w:rFonts w:ascii="Courier New" w:hAnsi="Courier New" w:cs="Courier New" w:hint="default"/>
      </w:rPr>
    </w:lvl>
    <w:lvl w:ilvl="8" w:tplc="63CC1E3C" w:tentative="1">
      <w:start w:val="1"/>
      <w:numFmt w:val="bullet"/>
      <w:lvlText w:val=""/>
      <w:lvlJc w:val="left"/>
      <w:pPr>
        <w:ind w:left="6840" w:hanging="360"/>
      </w:pPr>
      <w:rPr>
        <w:rFonts w:ascii="Wingdings" w:hAnsi="Wingdings" w:hint="default"/>
      </w:rPr>
    </w:lvl>
  </w:abstractNum>
  <w:abstractNum w:abstractNumId="11" w15:restartNumberingAfterBreak="0">
    <w:nsid w:val="49FA372E"/>
    <w:multiLevelType w:val="multilevel"/>
    <w:tmpl w:val="04090023"/>
    <w:lvl w:ilvl="0">
      <w:start w:val="1"/>
      <w:numFmt w:val="upperRoman"/>
      <w:lvlText w:val="מאמר %1."/>
      <w:lvlJc w:val="left"/>
      <w:pPr>
        <w:tabs>
          <w:tab w:val="num" w:pos="1440"/>
        </w:tabs>
        <w:ind w:left="0" w:firstLine="0"/>
      </w:pPr>
    </w:lvl>
    <w:lvl w:ilvl="1">
      <w:start w:val="1"/>
      <w:numFmt w:val="decimalZero"/>
      <w:pStyle w:val="2"/>
      <w:isLgl/>
      <w:lvlText w:val="סעיף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8A7346B"/>
    <w:multiLevelType w:val="hybridMultilevel"/>
    <w:tmpl w:val="8FDC6B46"/>
    <w:lvl w:ilvl="0" w:tplc="B97EAF14">
      <w:start w:val="1"/>
      <w:numFmt w:val="hebrew1"/>
      <w:lvlText w:val="%1."/>
      <w:lvlJc w:val="left"/>
      <w:pPr>
        <w:ind w:left="720" w:hanging="360"/>
      </w:pPr>
      <w:rPr>
        <w:rFonts w:hint="default"/>
      </w:rPr>
    </w:lvl>
    <w:lvl w:ilvl="1" w:tplc="3954AC9E" w:tentative="1">
      <w:start w:val="1"/>
      <w:numFmt w:val="lowerLetter"/>
      <w:lvlText w:val="%2."/>
      <w:lvlJc w:val="left"/>
      <w:pPr>
        <w:ind w:left="1440" w:hanging="360"/>
      </w:pPr>
    </w:lvl>
    <w:lvl w:ilvl="2" w:tplc="C7629BEC" w:tentative="1">
      <w:start w:val="1"/>
      <w:numFmt w:val="lowerRoman"/>
      <w:lvlText w:val="%3."/>
      <w:lvlJc w:val="right"/>
      <w:pPr>
        <w:ind w:left="2160" w:hanging="180"/>
      </w:pPr>
    </w:lvl>
    <w:lvl w:ilvl="3" w:tplc="43F8E69A" w:tentative="1">
      <w:start w:val="1"/>
      <w:numFmt w:val="decimal"/>
      <w:lvlText w:val="%4."/>
      <w:lvlJc w:val="left"/>
      <w:pPr>
        <w:ind w:left="2880" w:hanging="360"/>
      </w:pPr>
    </w:lvl>
    <w:lvl w:ilvl="4" w:tplc="54721A4C" w:tentative="1">
      <w:start w:val="1"/>
      <w:numFmt w:val="lowerLetter"/>
      <w:lvlText w:val="%5."/>
      <w:lvlJc w:val="left"/>
      <w:pPr>
        <w:ind w:left="3600" w:hanging="360"/>
      </w:pPr>
    </w:lvl>
    <w:lvl w:ilvl="5" w:tplc="5AF00D94" w:tentative="1">
      <w:start w:val="1"/>
      <w:numFmt w:val="lowerRoman"/>
      <w:lvlText w:val="%6."/>
      <w:lvlJc w:val="right"/>
      <w:pPr>
        <w:ind w:left="4320" w:hanging="180"/>
      </w:pPr>
    </w:lvl>
    <w:lvl w:ilvl="6" w:tplc="6038E020" w:tentative="1">
      <w:start w:val="1"/>
      <w:numFmt w:val="decimal"/>
      <w:lvlText w:val="%7."/>
      <w:lvlJc w:val="left"/>
      <w:pPr>
        <w:ind w:left="5040" w:hanging="360"/>
      </w:pPr>
    </w:lvl>
    <w:lvl w:ilvl="7" w:tplc="A6601FB6" w:tentative="1">
      <w:start w:val="1"/>
      <w:numFmt w:val="lowerLetter"/>
      <w:lvlText w:val="%8."/>
      <w:lvlJc w:val="left"/>
      <w:pPr>
        <w:ind w:left="5760" w:hanging="360"/>
      </w:pPr>
    </w:lvl>
    <w:lvl w:ilvl="8" w:tplc="CA0E0C90" w:tentative="1">
      <w:start w:val="1"/>
      <w:numFmt w:val="lowerRoman"/>
      <w:lvlText w:val="%9."/>
      <w:lvlJc w:val="right"/>
      <w:pPr>
        <w:ind w:left="6480" w:hanging="180"/>
      </w:pPr>
    </w:lvl>
  </w:abstractNum>
  <w:abstractNum w:abstractNumId="13" w15:restartNumberingAfterBreak="0">
    <w:nsid w:val="5BB8607D"/>
    <w:multiLevelType w:val="hybridMultilevel"/>
    <w:tmpl w:val="0362148E"/>
    <w:lvl w:ilvl="0" w:tplc="E5EC1E4A">
      <w:start w:val="1"/>
      <w:numFmt w:val="hebrew1"/>
      <w:lvlText w:val="%1."/>
      <w:lvlJc w:val="left"/>
      <w:pPr>
        <w:ind w:left="720" w:hanging="360"/>
      </w:pPr>
      <w:rPr>
        <w:rFonts w:hint="default"/>
      </w:rPr>
    </w:lvl>
    <w:lvl w:ilvl="1" w:tplc="50FEB976" w:tentative="1">
      <w:start w:val="1"/>
      <w:numFmt w:val="lowerLetter"/>
      <w:lvlText w:val="%2."/>
      <w:lvlJc w:val="left"/>
      <w:pPr>
        <w:ind w:left="1440" w:hanging="360"/>
      </w:pPr>
    </w:lvl>
    <w:lvl w:ilvl="2" w:tplc="8072FC24" w:tentative="1">
      <w:start w:val="1"/>
      <w:numFmt w:val="lowerRoman"/>
      <w:lvlText w:val="%3."/>
      <w:lvlJc w:val="right"/>
      <w:pPr>
        <w:ind w:left="2160" w:hanging="180"/>
      </w:pPr>
    </w:lvl>
    <w:lvl w:ilvl="3" w:tplc="B80A0B1C" w:tentative="1">
      <w:start w:val="1"/>
      <w:numFmt w:val="decimal"/>
      <w:lvlText w:val="%4."/>
      <w:lvlJc w:val="left"/>
      <w:pPr>
        <w:ind w:left="2880" w:hanging="360"/>
      </w:pPr>
    </w:lvl>
    <w:lvl w:ilvl="4" w:tplc="85020750" w:tentative="1">
      <w:start w:val="1"/>
      <w:numFmt w:val="lowerLetter"/>
      <w:lvlText w:val="%5."/>
      <w:lvlJc w:val="left"/>
      <w:pPr>
        <w:ind w:left="3600" w:hanging="360"/>
      </w:pPr>
    </w:lvl>
    <w:lvl w:ilvl="5" w:tplc="E00605C0" w:tentative="1">
      <w:start w:val="1"/>
      <w:numFmt w:val="lowerRoman"/>
      <w:lvlText w:val="%6."/>
      <w:lvlJc w:val="right"/>
      <w:pPr>
        <w:ind w:left="4320" w:hanging="180"/>
      </w:pPr>
    </w:lvl>
    <w:lvl w:ilvl="6" w:tplc="14542EAA" w:tentative="1">
      <w:start w:val="1"/>
      <w:numFmt w:val="decimal"/>
      <w:lvlText w:val="%7."/>
      <w:lvlJc w:val="left"/>
      <w:pPr>
        <w:ind w:left="5040" w:hanging="360"/>
      </w:pPr>
    </w:lvl>
    <w:lvl w:ilvl="7" w:tplc="7D50F23C" w:tentative="1">
      <w:start w:val="1"/>
      <w:numFmt w:val="lowerLetter"/>
      <w:lvlText w:val="%8."/>
      <w:lvlJc w:val="left"/>
      <w:pPr>
        <w:ind w:left="5760" w:hanging="360"/>
      </w:pPr>
    </w:lvl>
    <w:lvl w:ilvl="8" w:tplc="A47A70F6" w:tentative="1">
      <w:start w:val="1"/>
      <w:numFmt w:val="lowerRoman"/>
      <w:lvlText w:val="%9."/>
      <w:lvlJc w:val="right"/>
      <w:pPr>
        <w:ind w:left="6480" w:hanging="180"/>
      </w:pPr>
    </w:lvl>
  </w:abstractNum>
  <w:abstractNum w:abstractNumId="14" w15:restartNumberingAfterBreak="0">
    <w:nsid w:val="5E9B1A19"/>
    <w:multiLevelType w:val="hybridMultilevel"/>
    <w:tmpl w:val="DAB264E6"/>
    <w:lvl w:ilvl="0" w:tplc="38FC88F6">
      <w:start w:val="1"/>
      <w:numFmt w:val="hebrew1"/>
      <w:lvlText w:val="%1."/>
      <w:lvlJc w:val="left"/>
      <w:pPr>
        <w:ind w:left="720" w:hanging="360"/>
      </w:pPr>
      <w:rPr>
        <w:rFonts w:hint="default"/>
      </w:rPr>
    </w:lvl>
    <w:lvl w:ilvl="1" w:tplc="B99AE240" w:tentative="1">
      <w:start w:val="1"/>
      <w:numFmt w:val="lowerLetter"/>
      <w:lvlText w:val="%2."/>
      <w:lvlJc w:val="left"/>
      <w:pPr>
        <w:ind w:left="1440" w:hanging="360"/>
      </w:pPr>
    </w:lvl>
    <w:lvl w:ilvl="2" w:tplc="70B415EC" w:tentative="1">
      <w:start w:val="1"/>
      <w:numFmt w:val="lowerRoman"/>
      <w:lvlText w:val="%3."/>
      <w:lvlJc w:val="right"/>
      <w:pPr>
        <w:ind w:left="2160" w:hanging="180"/>
      </w:pPr>
    </w:lvl>
    <w:lvl w:ilvl="3" w:tplc="67DA959E" w:tentative="1">
      <w:start w:val="1"/>
      <w:numFmt w:val="decimal"/>
      <w:lvlText w:val="%4."/>
      <w:lvlJc w:val="left"/>
      <w:pPr>
        <w:ind w:left="2880" w:hanging="360"/>
      </w:pPr>
    </w:lvl>
    <w:lvl w:ilvl="4" w:tplc="6B38CCC2" w:tentative="1">
      <w:start w:val="1"/>
      <w:numFmt w:val="lowerLetter"/>
      <w:lvlText w:val="%5."/>
      <w:lvlJc w:val="left"/>
      <w:pPr>
        <w:ind w:left="3600" w:hanging="360"/>
      </w:pPr>
    </w:lvl>
    <w:lvl w:ilvl="5" w:tplc="C2B8B48E" w:tentative="1">
      <w:start w:val="1"/>
      <w:numFmt w:val="lowerRoman"/>
      <w:lvlText w:val="%6."/>
      <w:lvlJc w:val="right"/>
      <w:pPr>
        <w:ind w:left="4320" w:hanging="180"/>
      </w:pPr>
    </w:lvl>
    <w:lvl w:ilvl="6" w:tplc="500C3578" w:tentative="1">
      <w:start w:val="1"/>
      <w:numFmt w:val="decimal"/>
      <w:lvlText w:val="%7."/>
      <w:lvlJc w:val="left"/>
      <w:pPr>
        <w:ind w:left="5040" w:hanging="360"/>
      </w:pPr>
    </w:lvl>
    <w:lvl w:ilvl="7" w:tplc="AF54D794" w:tentative="1">
      <w:start w:val="1"/>
      <w:numFmt w:val="lowerLetter"/>
      <w:lvlText w:val="%8."/>
      <w:lvlJc w:val="left"/>
      <w:pPr>
        <w:ind w:left="5760" w:hanging="360"/>
      </w:pPr>
    </w:lvl>
    <w:lvl w:ilvl="8" w:tplc="F8CE9D12" w:tentative="1">
      <w:start w:val="1"/>
      <w:numFmt w:val="lowerRoman"/>
      <w:lvlText w:val="%9."/>
      <w:lvlJc w:val="right"/>
      <w:pPr>
        <w:ind w:left="6480" w:hanging="180"/>
      </w:pPr>
    </w:lvl>
  </w:abstractNum>
  <w:abstractNum w:abstractNumId="15" w15:restartNumberingAfterBreak="0">
    <w:nsid w:val="69192D60"/>
    <w:multiLevelType w:val="hybridMultilevel"/>
    <w:tmpl w:val="584CD396"/>
    <w:lvl w:ilvl="0" w:tplc="3E468D8E">
      <w:start w:val="1"/>
      <w:numFmt w:val="decimal"/>
      <w:lvlText w:val="%1."/>
      <w:lvlJc w:val="left"/>
      <w:pPr>
        <w:ind w:left="720" w:hanging="360"/>
      </w:pPr>
      <w:rPr>
        <w:rFonts w:hint="default"/>
        <w:b w:val="0"/>
      </w:rPr>
    </w:lvl>
    <w:lvl w:ilvl="1" w:tplc="2C7E3144" w:tentative="1">
      <w:start w:val="1"/>
      <w:numFmt w:val="lowerLetter"/>
      <w:lvlText w:val="%2."/>
      <w:lvlJc w:val="left"/>
      <w:pPr>
        <w:ind w:left="1440" w:hanging="360"/>
      </w:pPr>
    </w:lvl>
    <w:lvl w:ilvl="2" w:tplc="70A876D4" w:tentative="1">
      <w:start w:val="1"/>
      <w:numFmt w:val="lowerRoman"/>
      <w:lvlText w:val="%3."/>
      <w:lvlJc w:val="right"/>
      <w:pPr>
        <w:ind w:left="2160" w:hanging="180"/>
      </w:pPr>
    </w:lvl>
    <w:lvl w:ilvl="3" w:tplc="FCFCEF7C" w:tentative="1">
      <w:start w:val="1"/>
      <w:numFmt w:val="decimal"/>
      <w:lvlText w:val="%4."/>
      <w:lvlJc w:val="left"/>
      <w:pPr>
        <w:ind w:left="2880" w:hanging="360"/>
      </w:pPr>
    </w:lvl>
    <w:lvl w:ilvl="4" w:tplc="2932A6D0" w:tentative="1">
      <w:start w:val="1"/>
      <w:numFmt w:val="lowerLetter"/>
      <w:lvlText w:val="%5."/>
      <w:lvlJc w:val="left"/>
      <w:pPr>
        <w:ind w:left="3600" w:hanging="360"/>
      </w:pPr>
    </w:lvl>
    <w:lvl w:ilvl="5" w:tplc="12EAE49C" w:tentative="1">
      <w:start w:val="1"/>
      <w:numFmt w:val="lowerRoman"/>
      <w:lvlText w:val="%6."/>
      <w:lvlJc w:val="right"/>
      <w:pPr>
        <w:ind w:left="4320" w:hanging="180"/>
      </w:pPr>
    </w:lvl>
    <w:lvl w:ilvl="6" w:tplc="DE32C81E" w:tentative="1">
      <w:start w:val="1"/>
      <w:numFmt w:val="decimal"/>
      <w:lvlText w:val="%7."/>
      <w:lvlJc w:val="left"/>
      <w:pPr>
        <w:ind w:left="5040" w:hanging="360"/>
      </w:pPr>
    </w:lvl>
    <w:lvl w:ilvl="7" w:tplc="C95A011A" w:tentative="1">
      <w:start w:val="1"/>
      <w:numFmt w:val="lowerLetter"/>
      <w:lvlText w:val="%8."/>
      <w:lvlJc w:val="left"/>
      <w:pPr>
        <w:ind w:left="5760" w:hanging="360"/>
      </w:pPr>
    </w:lvl>
    <w:lvl w:ilvl="8" w:tplc="A93C15D4" w:tentative="1">
      <w:start w:val="1"/>
      <w:numFmt w:val="lowerRoman"/>
      <w:lvlText w:val="%9."/>
      <w:lvlJc w:val="right"/>
      <w:pPr>
        <w:ind w:left="6480" w:hanging="180"/>
      </w:pPr>
    </w:lvl>
  </w:abstractNum>
  <w:num w:numId="1">
    <w:abstractNumId w:val="11"/>
  </w:num>
  <w:num w:numId="2">
    <w:abstractNumId w:val="1"/>
    <w:lvlOverride w:ilvl="0">
      <w:lvl w:ilvl="0">
        <w:start w:val="1"/>
        <w:numFmt w:val="decimal"/>
        <w:pStyle w:val="Tahoma12"/>
        <w:lvlText w:val="%1."/>
        <w:lvlJc w:val="left"/>
        <w:pPr>
          <w:tabs>
            <w:tab w:val="num" w:pos="360"/>
          </w:tabs>
          <w:ind w:left="360" w:hanging="360"/>
        </w:pPr>
        <w:rPr>
          <w:b w:val="0"/>
          <w:bCs w:val="0"/>
        </w:rPr>
      </w:lvl>
    </w:lvlOverride>
  </w:num>
  <w:num w:numId="3">
    <w:abstractNumId w:val="6"/>
  </w:num>
  <w:num w:numId="4">
    <w:abstractNumId w:val="2"/>
  </w:num>
  <w:num w:numId="5">
    <w:abstractNumId w:val="14"/>
  </w:num>
  <w:num w:numId="6">
    <w:abstractNumId w:val="8"/>
  </w:num>
  <w:num w:numId="7">
    <w:abstractNumId w:val="10"/>
  </w:num>
  <w:num w:numId="8">
    <w:abstractNumId w:val="12"/>
  </w:num>
  <w:num w:numId="9">
    <w:abstractNumId w:val="13"/>
  </w:num>
  <w:num w:numId="10">
    <w:abstractNumId w:val="7"/>
  </w:num>
  <w:num w:numId="11">
    <w:abstractNumId w:val="4"/>
  </w:num>
  <w:num w:numId="12">
    <w:abstractNumId w:val="9"/>
  </w:num>
  <w:num w:numId="13">
    <w:abstractNumId w:val="15"/>
  </w:num>
  <w:num w:numId="14">
    <w:abstractNumId w:val="5"/>
  </w:num>
  <w:num w:numId="15">
    <w:abstractNumId w:val="3"/>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29"/>
    <w:rsid w:val="00000B1D"/>
    <w:rsid w:val="0000119E"/>
    <w:rsid w:val="00001D3B"/>
    <w:rsid w:val="0000413D"/>
    <w:rsid w:val="00005A44"/>
    <w:rsid w:val="000066FD"/>
    <w:rsid w:val="00007B30"/>
    <w:rsid w:val="00010775"/>
    <w:rsid w:val="000123AB"/>
    <w:rsid w:val="0001740B"/>
    <w:rsid w:val="000174C9"/>
    <w:rsid w:val="000214DE"/>
    <w:rsid w:val="00021840"/>
    <w:rsid w:val="00021F76"/>
    <w:rsid w:val="00024209"/>
    <w:rsid w:val="00024411"/>
    <w:rsid w:val="000244EE"/>
    <w:rsid w:val="00024E61"/>
    <w:rsid w:val="000250D4"/>
    <w:rsid w:val="00026439"/>
    <w:rsid w:val="00030709"/>
    <w:rsid w:val="00031C80"/>
    <w:rsid w:val="00033CF1"/>
    <w:rsid w:val="0003471C"/>
    <w:rsid w:val="00036915"/>
    <w:rsid w:val="00036E19"/>
    <w:rsid w:val="000372E0"/>
    <w:rsid w:val="00040A44"/>
    <w:rsid w:val="000423E7"/>
    <w:rsid w:val="0004240E"/>
    <w:rsid w:val="00042C15"/>
    <w:rsid w:val="00043257"/>
    <w:rsid w:val="000436E0"/>
    <w:rsid w:val="00046133"/>
    <w:rsid w:val="00052580"/>
    <w:rsid w:val="000537B2"/>
    <w:rsid w:val="00054994"/>
    <w:rsid w:val="000550B9"/>
    <w:rsid w:val="00056662"/>
    <w:rsid w:val="00060290"/>
    <w:rsid w:val="00060C27"/>
    <w:rsid w:val="0006113B"/>
    <w:rsid w:val="000612FD"/>
    <w:rsid w:val="000638BC"/>
    <w:rsid w:val="00063B1F"/>
    <w:rsid w:val="000657AB"/>
    <w:rsid w:val="00065DFA"/>
    <w:rsid w:val="000662BC"/>
    <w:rsid w:val="00072710"/>
    <w:rsid w:val="000749C0"/>
    <w:rsid w:val="00074F77"/>
    <w:rsid w:val="00076896"/>
    <w:rsid w:val="00076FEA"/>
    <w:rsid w:val="00087D6F"/>
    <w:rsid w:val="00087DD8"/>
    <w:rsid w:val="00087F8B"/>
    <w:rsid w:val="00092D6A"/>
    <w:rsid w:val="000935DA"/>
    <w:rsid w:val="000A32D5"/>
    <w:rsid w:val="000A5792"/>
    <w:rsid w:val="000A6B26"/>
    <w:rsid w:val="000A72E8"/>
    <w:rsid w:val="000B000C"/>
    <w:rsid w:val="000B0A2B"/>
    <w:rsid w:val="000B629D"/>
    <w:rsid w:val="000B7379"/>
    <w:rsid w:val="000C07C7"/>
    <w:rsid w:val="000C2CBF"/>
    <w:rsid w:val="000C398B"/>
    <w:rsid w:val="000C5FBA"/>
    <w:rsid w:val="000D6921"/>
    <w:rsid w:val="000E1BE5"/>
    <w:rsid w:val="000E23EA"/>
    <w:rsid w:val="000E2CD4"/>
    <w:rsid w:val="000E6F2C"/>
    <w:rsid w:val="000F203E"/>
    <w:rsid w:val="000F29BF"/>
    <w:rsid w:val="000F4627"/>
    <w:rsid w:val="000F62BE"/>
    <w:rsid w:val="001002E8"/>
    <w:rsid w:val="001016FD"/>
    <w:rsid w:val="00110830"/>
    <w:rsid w:val="001118FE"/>
    <w:rsid w:val="00113343"/>
    <w:rsid w:val="00114669"/>
    <w:rsid w:val="00114709"/>
    <w:rsid w:val="00116406"/>
    <w:rsid w:val="00117E2A"/>
    <w:rsid w:val="00117F50"/>
    <w:rsid w:val="00122800"/>
    <w:rsid w:val="00122BFB"/>
    <w:rsid w:val="00122E9B"/>
    <w:rsid w:val="00125E9F"/>
    <w:rsid w:val="0013047B"/>
    <w:rsid w:val="001309E0"/>
    <w:rsid w:val="00130B7C"/>
    <w:rsid w:val="00131815"/>
    <w:rsid w:val="001320FE"/>
    <w:rsid w:val="00134919"/>
    <w:rsid w:val="00134B9E"/>
    <w:rsid w:val="0013629C"/>
    <w:rsid w:val="001419CA"/>
    <w:rsid w:val="001441D5"/>
    <w:rsid w:val="00146A82"/>
    <w:rsid w:val="00146F84"/>
    <w:rsid w:val="00147314"/>
    <w:rsid w:val="00147724"/>
    <w:rsid w:val="0015135C"/>
    <w:rsid w:val="00152FFC"/>
    <w:rsid w:val="00154EE1"/>
    <w:rsid w:val="00156A9C"/>
    <w:rsid w:val="0015708E"/>
    <w:rsid w:val="0016017B"/>
    <w:rsid w:val="00160BF5"/>
    <w:rsid w:val="00167900"/>
    <w:rsid w:val="00171FEA"/>
    <w:rsid w:val="00174B06"/>
    <w:rsid w:val="00177139"/>
    <w:rsid w:val="00177378"/>
    <w:rsid w:val="00177E62"/>
    <w:rsid w:val="0018087A"/>
    <w:rsid w:val="00181EAE"/>
    <w:rsid w:val="001850D3"/>
    <w:rsid w:val="00186B9A"/>
    <w:rsid w:val="00187AC9"/>
    <w:rsid w:val="001911A0"/>
    <w:rsid w:val="00191F97"/>
    <w:rsid w:val="00192A0F"/>
    <w:rsid w:val="00193640"/>
    <w:rsid w:val="00195AA8"/>
    <w:rsid w:val="001966D3"/>
    <w:rsid w:val="00196B01"/>
    <w:rsid w:val="001A0306"/>
    <w:rsid w:val="001A0ABF"/>
    <w:rsid w:val="001A4169"/>
    <w:rsid w:val="001A6635"/>
    <w:rsid w:val="001A70BB"/>
    <w:rsid w:val="001B3A7C"/>
    <w:rsid w:val="001B3D84"/>
    <w:rsid w:val="001B4331"/>
    <w:rsid w:val="001B4EE3"/>
    <w:rsid w:val="001C640F"/>
    <w:rsid w:val="001C7BB8"/>
    <w:rsid w:val="001D0CBB"/>
    <w:rsid w:val="001D0F10"/>
    <w:rsid w:val="001D3B61"/>
    <w:rsid w:val="001D3C74"/>
    <w:rsid w:val="001D41EB"/>
    <w:rsid w:val="001D5916"/>
    <w:rsid w:val="001D7ED1"/>
    <w:rsid w:val="001F1C75"/>
    <w:rsid w:val="001F3819"/>
    <w:rsid w:val="001F44FD"/>
    <w:rsid w:val="001F52EC"/>
    <w:rsid w:val="001F58DB"/>
    <w:rsid w:val="001F7AFF"/>
    <w:rsid w:val="00200737"/>
    <w:rsid w:val="00201B0F"/>
    <w:rsid w:val="0020536B"/>
    <w:rsid w:val="00206431"/>
    <w:rsid w:val="00206722"/>
    <w:rsid w:val="00212868"/>
    <w:rsid w:val="00214BC3"/>
    <w:rsid w:val="00214F8B"/>
    <w:rsid w:val="00217AB9"/>
    <w:rsid w:val="00220BF3"/>
    <w:rsid w:val="00221B63"/>
    <w:rsid w:val="00225855"/>
    <w:rsid w:val="00230B9F"/>
    <w:rsid w:val="0023115F"/>
    <w:rsid w:val="00234CBD"/>
    <w:rsid w:val="002352E8"/>
    <w:rsid w:val="002369E4"/>
    <w:rsid w:val="00236C04"/>
    <w:rsid w:val="0024102A"/>
    <w:rsid w:val="00242213"/>
    <w:rsid w:val="00244789"/>
    <w:rsid w:val="00244912"/>
    <w:rsid w:val="00250AA0"/>
    <w:rsid w:val="00252234"/>
    <w:rsid w:val="00252D46"/>
    <w:rsid w:val="0025604B"/>
    <w:rsid w:val="0025646E"/>
    <w:rsid w:val="00261E8B"/>
    <w:rsid w:val="00266152"/>
    <w:rsid w:val="0026625D"/>
    <w:rsid w:val="00266E96"/>
    <w:rsid w:val="00267120"/>
    <w:rsid w:val="00273472"/>
    <w:rsid w:val="002769D0"/>
    <w:rsid w:val="00277DC1"/>
    <w:rsid w:val="002827E7"/>
    <w:rsid w:val="002846B2"/>
    <w:rsid w:val="0029000C"/>
    <w:rsid w:val="00290A9D"/>
    <w:rsid w:val="00291AB4"/>
    <w:rsid w:val="00293CEF"/>
    <w:rsid w:val="00293E95"/>
    <w:rsid w:val="002944B1"/>
    <w:rsid w:val="00295E5E"/>
    <w:rsid w:val="002972DD"/>
    <w:rsid w:val="002A0328"/>
    <w:rsid w:val="002A15B8"/>
    <w:rsid w:val="002A1D10"/>
    <w:rsid w:val="002A3F7C"/>
    <w:rsid w:val="002A452D"/>
    <w:rsid w:val="002A694F"/>
    <w:rsid w:val="002B40E6"/>
    <w:rsid w:val="002B42BF"/>
    <w:rsid w:val="002B655C"/>
    <w:rsid w:val="002C0E16"/>
    <w:rsid w:val="002C2BE8"/>
    <w:rsid w:val="002C3625"/>
    <w:rsid w:val="002C4EE7"/>
    <w:rsid w:val="002C6A51"/>
    <w:rsid w:val="002C6ABA"/>
    <w:rsid w:val="002C7B31"/>
    <w:rsid w:val="002D2BCB"/>
    <w:rsid w:val="002D5B12"/>
    <w:rsid w:val="002D7054"/>
    <w:rsid w:val="002D75DF"/>
    <w:rsid w:val="002E09D7"/>
    <w:rsid w:val="002E47D4"/>
    <w:rsid w:val="002E5325"/>
    <w:rsid w:val="002E6AEF"/>
    <w:rsid w:val="002F0D25"/>
    <w:rsid w:val="002F279F"/>
    <w:rsid w:val="002F413A"/>
    <w:rsid w:val="002F4775"/>
    <w:rsid w:val="002F493F"/>
    <w:rsid w:val="002F4ACD"/>
    <w:rsid w:val="002F4C67"/>
    <w:rsid w:val="002F75F5"/>
    <w:rsid w:val="003007D6"/>
    <w:rsid w:val="00303D81"/>
    <w:rsid w:val="003041AB"/>
    <w:rsid w:val="00306DE5"/>
    <w:rsid w:val="00311DAB"/>
    <w:rsid w:val="00312834"/>
    <w:rsid w:val="003133B2"/>
    <w:rsid w:val="0033024F"/>
    <w:rsid w:val="00331C27"/>
    <w:rsid w:val="00334225"/>
    <w:rsid w:val="00334E32"/>
    <w:rsid w:val="0033782E"/>
    <w:rsid w:val="003407F1"/>
    <w:rsid w:val="003408E1"/>
    <w:rsid w:val="00342B83"/>
    <w:rsid w:val="00344A30"/>
    <w:rsid w:val="00345D28"/>
    <w:rsid w:val="00353422"/>
    <w:rsid w:val="0035343C"/>
    <w:rsid w:val="00363559"/>
    <w:rsid w:val="00364104"/>
    <w:rsid w:val="00364C43"/>
    <w:rsid w:val="00365590"/>
    <w:rsid w:val="003661C3"/>
    <w:rsid w:val="00366239"/>
    <w:rsid w:val="0036632B"/>
    <w:rsid w:val="003672BF"/>
    <w:rsid w:val="0036799C"/>
    <w:rsid w:val="0037162D"/>
    <w:rsid w:val="0037657F"/>
    <w:rsid w:val="003805CA"/>
    <w:rsid w:val="00381051"/>
    <w:rsid w:val="00382F73"/>
    <w:rsid w:val="003850A1"/>
    <w:rsid w:val="0039513B"/>
    <w:rsid w:val="003971E5"/>
    <w:rsid w:val="00397568"/>
    <w:rsid w:val="003A2B2D"/>
    <w:rsid w:val="003A38AF"/>
    <w:rsid w:val="003A3F26"/>
    <w:rsid w:val="003A406E"/>
    <w:rsid w:val="003A5027"/>
    <w:rsid w:val="003A52B2"/>
    <w:rsid w:val="003A7999"/>
    <w:rsid w:val="003B13D7"/>
    <w:rsid w:val="003B2204"/>
    <w:rsid w:val="003B549C"/>
    <w:rsid w:val="003C33E8"/>
    <w:rsid w:val="003C4C8D"/>
    <w:rsid w:val="003D1474"/>
    <w:rsid w:val="003D2CEE"/>
    <w:rsid w:val="003D5B7F"/>
    <w:rsid w:val="003D6590"/>
    <w:rsid w:val="003D6D7F"/>
    <w:rsid w:val="003D7071"/>
    <w:rsid w:val="003E2B67"/>
    <w:rsid w:val="003E37F8"/>
    <w:rsid w:val="003E4033"/>
    <w:rsid w:val="003E65BA"/>
    <w:rsid w:val="003E6A3D"/>
    <w:rsid w:val="003F1909"/>
    <w:rsid w:val="003F1D55"/>
    <w:rsid w:val="003F1FD6"/>
    <w:rsid w:val="003F31D3"/>
    <w:rsid w:val="003F4DCB"/>
    <w:rsid w:val="003F7A57"/>
    <w:rsid w:val="0040237B"/>
    <w:rsid w:val="004031E0"/>
    <w:rsid w:val="00404201"/>
    <w:rsid w:val="0040586E"/>
    <w:rsid w:val="00407495"/>
    <w:rsid w:val="00411315"/>
    <w:rsid w:val="00412DC0"/>
    <w:rsid w:val="00415D24"/>
    <w:rsid w:val="0042228F"/>
    <w:rsid w:val="004222B2"/>
    <w:rsid w:val="00422C0F"/>
    <w:rsid w:val="0042316E"/>
    <w:rsid w:val="004239F7"/>
    <w:rsid w:val="00424CE9"/>
    <w:rsid w:val="00430CBF"/>
    <w:rsid w:val="00437B59"/>
    <w:rsid w:val="00442AA7"/>
    <w:rsid w:val="004442C0"/>
    <w:rsid w:val="00445281"/>
    <w:rsid w:val="00450D60"/>
    <w:rsid w:val="004515C3"/>
    <w:rsid w:val="00451D78"/>
    <w:rsid w:val="00452714"/>
    <w:rsid w:val="00456D90"/>
    <w:rsid w:val="00460AF5"/>
    <w:rsid w:val="00461B63"/>
    <w:rsid w:val="0046287F"/>
    <w:rsid w:val="00464B0E"/>
    <w:rsid w:val="004666BC"/>
    <w:rsid w:val="004701A9"/>
    <w:rsid w:val="00477C33"/>
    <w:rsid w:val="00480255"/>
    <w:rsid w:val="004841D0"/>
    <w:rsid w:val="00484703"/>
    <w:rsid w:val="00485694"/>
    <w:rsid w:val="00490968"/>
    <w:rsid w:val="00490DE2"/>
    <w:rsid w:val="00491B16"/>
    <w:rsid w:val="00493DD9"/>
    <w:rsid w:val="0049644A"/>
    <w:rsid w:val="004A47AC"/>
    <w:rsid w:val="004A58AD"/>
    <w:rsid w:val="004B09B9"/>
    <w:rsid w:val="004B4C89"/>
    <w:rsid w:val="004B54AD"/>
    <w:rsid w:val="004C2B76"/>
    <w:rsid w:val="004C72D8"/>
    <w:rsid w:val="004C7E83"/>
    <w:rsid w:val="004D10E2"/>
    <w:rsid w:val="004D13AC"/>
    <w:rsid w:val="004D1BFF"/>
    <w:rsid w:val="004D39F2"/>
    <w:rsid w:val="004D4ED4"/>
    <w:rsid w:val="004E62DB"/>
    <w:rsid w:val="004F1B34"/>
    <w:rsid w:val="004F24E8"/>
    <w:rsid w:val="004F2578"/>
    <w:rsid w:val="004F2F62"/>
    <w:rsid w:val="004F34D9"/>
    <w:rsid w:val="004F5431"/>
    <w:rsid w:val="004F567F"/>
    <w:rsid w:val="004F5AB7"/>
    <w:rsid w:val="004F6494"/>
    <w:rsid w:val="004F6B7F"/>
    <w:rsid w:val="00500016"/>
    <w:rsid w:val="00501342"/>
    <w:rsid w:val="00502B43"/>
    <w:rsid w:val="00507EB9"/>
    <w:rsid w:val="00510C71"/>
    <w:rsid w:val="00512621"/>
    <w:rsid w:val="00512FFC"/>
    <w:rsid w:val="005143CF"/>
    <w:rsid w:val="005143DE"/>
    <w:rsid w:val="00515B16"/>
    <w:rsid w:val="00517DB3"/>
    <w:rsid w:val="0052005E"/>
    <w:rsid w:val="00520937"/>
    <w:rsid w:val="00522A5C"/>
    <w:rsid w:val="00525AE2"/>
    <w:rsid w:val="00526092"/>
    <w:rsid w:val="00532ABC"/>
    <w:rsid w:val="00534E48"/>
    <w:rsid w:val="005368D1"/>
    <w:rsid w:val="00540958"/>
    <w:rsid w:val="005410DA"/>
    <w:rsid w:val="00541CD1"/>
    <w:rsid w:val="00542474"/>
    <w:rsid w:val="00544CAC"/>
    <w:rsid w:val="00552411"/>
    <w:rsid w:val="00552672"/>
    <w:rsid w:val="00552FBF"/>
    <w:rsid w:val="00553A29"/>
    <w:rsid w:val="00556B98"/>
    <w:rsid w:val="00556DAA"/>
    <w:rsid w:val="0056008A"/>
    <w:rsid w:val="005600B8"/>
    <w:rsid w:val="005630C9"/>
    <w:rsid w:val="00563128"/>
    <w:rsid w:val="00563A65"/>
    <w:rsid w:val="0056563A"/>
    <w:rsid w:val="00570A45"/>
    <w:rsid w:val="00576AD0"/>
    <w:rsid w:val="00576C82"/>
    <w:rsid w:val="00585779"/>
    <w:rsid w:val="00585F59"/>
    <w:rsid w:val="005863DA"/>
    <w:rsid w:val="00586BD5"/>
    <w:rsid w:val="00586D7C"/>
    <w:rsid w:val="00586DE1"/>
    <w:rsid w:val="00586E9E"/>
    <w:rsid w:val="00586F28"/>
    <w:rsid w:val="0059079E"/>
    <w:rsid w:val="00593945"/>
    <w:rsid w:val="00595070"/>
    <w:rsid w:val="005A01A2"/>
    <w:rsid w:val="005A0D8D"/>
    <w:rsid w:val="005A1541"/>
    <w:rsid w:val="005A36F3"/>
    <w:rsid w:val="005A3C65"/>
    <w:rsid w:val="005A6AC2"/>
    <w:rsid w:val="005B033C"/>
    <w:rsid w:val="005B08BA"/>
    <w:rsid w:val="005B31A2"/>
    <w:rsid w:val="005B38BA"/>
    <w:rsid w:val="005B5923"/>
    <w:rsid w:val="005B6270"/>
    <w:rsid w:val="005B6A4A"/>
    <w:rsid w:val="005C3BEC"/>
    <w:rsid w:val="005C5C5E"/>
    <w:rsid w:val="005C66F5"/>
    <w:rsid w:val="005C76DB"/>
    <w:rsid w:val="005D01CA"/>
    <w:rsid w:val="005D19F6"/>
    <w:rsid w:val="005D3B5D"/>
    <w:rsid w:val="005D3E2F"/>
    <w:rsid w:val="005D6104"/>
    <w:rsid w:val="005E4BF3"/>
    <w:rsid w:val="005E75FF"/>
    <w:rsid w:val="005F1FF2"/>
    <w:rsid w:val="005F2E5C"/>
    <w:rsid w:val="005F3D0F"/>
    <w:rsid w:val="005F3F2C"/>
    <w:rsid w:val="005F5E36"/>
    <w:rsid w:val="005F65AF"/>
    <w:rsid w:val="006020CC"/>
    <w:rsid w:val="0060266A"/>
    <w:rsid w:val="006036D7"/>
    <w:rsid w:val="006112BB"/>
    <w:rsid w:val="0061147F"/>
    <w:rsid w:val="00611AA7"/>
    <w:rsid w:val="00613A0C"/>
    <w:rsid w:val="00614132"/>
    <w:rsid w:val="0061514A"/>
    <w:rsid w:val="0061648F"/>
    <w:rsid w:val="00616AE7"/>
    <w:rsid w:val="0062194A"/>
    <w:rsid w:val="00623471"/>
    <w:rsid w:val="00624CCE"/>
    <w:rsid w:val="00627C19"/>
    <w:rsid w:val="00630814"/>
    <w:rsid w:val="006319FC"/>
    <w:rsid w:val="00631F9E"/>
    <w:rsid w:val="006332EA"/>
    <w:rsid w:val="00633FD3"/>
    <w:rsid w:val="00636FBB"/>
    <w:rsid w:val="0063733F"/>
    <w:rsid w:val="0063799A"/>
    <w:rsid w:val="00640D41"/>
    <w:rsid w:val="00640E2D"/>
    <w:rsid w:val="00642563"/>
    <w:rsid w:val="00642ACF"/>
    <w:rsid w:val="00642C6E"/>
    <w:rsid w:val="00645EA5"/>
    <w:rsid w:val="006500E8"/>
    <w:rsid w:val="006501B5"/>
    <w:rsid w:val="00650543"/>
    <w:rsid w:val="00651BC5"/>
    <w:rsid w:val="00654A46"/>
    <w:rsid w:val="00656668"/>
    <w:rsid w:val="00657C2D"/>
    <w:rsid w:val="00661160"/>
    <w:rsid w:val="00665322"/>
    <w:rsid w:val="00665748"/>
    <w:rsid w:val="0067175A"/>
    <w:rsid w:val="006721AC"/>
    <w:rsid w:val="006721AD"/>
    <w:rsid w:val="00673BCD"/>
    <w:rsid w:val="00675EFC"/>
    <w:rsid w:val="006767D4"/>
    <w:rsid w:val="0067742D"/>
    <w:rsid w:val="006801D8"/>
    <w:rsid w:val="00680314"/>
    <w:rsid w:val="006835B7"/>
    <w:rsid w:val="0068443A"/>
    <w:rsid w:val="006847AF"/>
    <w:rsid w:val="00684DD0"/>
    <w:rsid w:val="00685A6D"/>
    <w:rsid w:val="006864AD"/>
    <w:rsid w:val="00693555"/>
    <w:rsid w:val="00694AC7"/>
    <w:rsid w:val="00695CA4"/>
    <w:rsid w:val="006966A4"/>
    <w:rsid w:val="00696FF4"/>
    <w:rsid w:val="006A11F0"/>
    <w:rsid w:val="006A1A4A"/>
    <w:rsid w:val="006A39BB"/>
    <w:rsid w:val="006A57B4"/>
    <w:rsid w:val="006A57E5"/>
    <w:rsid w:val="006A5883"/>
    <w:rsid w:val="006A71E5"/>
    <w:rsid w:val="006A7479"/>
    <w:rsid w:val="006B4125"/>
    <w:rsid w:val="006B4737"/>
    <w:rsid w:val="006C0811"/>
    <w:rsid w:val="006C29EE"/>
    <w:rsid w:val="006C3335"/>
    <w:rsid w:val="006C7F36"/>
    <w:rsid w:val="006D1D00"/>
    <w:rsid w:val="006D3DA7"/>
    <w:rsid w:val="006D4327"/>
    <w:rsid w:val="006E138E"/>
    <w:rsid w:val="006E3B12"/>
    <w:rsid w:val="006E4DB2"/>
    <w:rsid w:val="006E51F6"/>
    <w:rsid w:val="006E753A"/>
    <w:rsid w:val="006F40BC"/>
    <w:rsid w:val="006F6E3F"/>
    <w:rsid w:val="00700A17"/>
    <w:rsid w:val="00701A08"/>
    <w:rsid w:val="007064C6"/>
    <w:rsid w:val="0070718B"/>
    <w:rsid w:val="0070734E"/>
    <w:rsid w:val="007137F1"/>
    <w:rsid w:val="007140EA"/>
    <w:rsid w:val="00716CF0"/>
    <w:rsid w:val="007173E4"/>
    <w:rsid w:val="00723BC7"/>
    <w:rsid w:val="00726CFA"/>
    <w:rsid w:val="00727177"/>
    <w:rsid w:val="00727C65"/>
    <w:rsid w:val="00730D16"/>
    <w:rsid w:val="0073173C"/>
    <w:rsid w:val="007406BA"/>
    <w:rsid w:val="00742FA6"/>
    <w:rsid w:val="0074302C"/>
    <w:rsid w:val="007431A4"/>
    <w:rsid w:val="00743975"/>
    <w:rsid w:val="007460CD"/>
    <w:rsid w:val="00750B98"/>
    <w:rsid w:val="00751A87"/>
    <w:rsid w:val="00751E1E"/>
    <w:rsid w:val="00752A2E"/>
    <w:rsid w:val="00756059"/>
    <w:rsid w:val="007621F0"/>
    <w:rsid w:val="00763375"/>
    <w:rsid w:val="00765FCD"/>
    <w:rsid w:val="00766729"/>
    <w:rsid w:val="00773DB1"/>
    <w:rsid w:val="00775E73"/>
    <w:rsid w:val="007770C8"/>
    <w:rsid w:val="00777206"/>
    <w:rsid w:val="00777831"/>
    <w:rsid w:val="00780C46"/>
    <w:rsid w:val="0078184C"/>
    <w:rsid w:val="0078437F"/>
    <w:rsid w:val="0078515D"/>
    <w:rsid w:val="00785E3C"/>
    <w:rsid w:val="00786637"/>
    <w:rsid w:val="007914CF"/>
    <w:rsid w:val="00794272"/>
    <w:rsid w:val="00795641"/>
    <w:rsid w:val="00796EC4"/>
    <w:rsid w:val="007A1B1E"/>
    <w:rsid w:val="007A6EC2"/>
    <w:rsid w:val="007A6F86"/>
    <w:rsid w:val="007B00C3"/>
    <w:rsid w:val="007B0F5E"/>
    <w:rsid w:val="007B102E"/>
    <w:rsid w:val="007B2E24"/>
    <w:rsid w:val="007B3F03"/>
    <w:rsid w:val="007C062A"/>
    <w:rsid w:val="007C12FC"/>
    <w:rsid w:val="007C2BB6"/>
    <w:rsid w:val="007C2CD9"/>
    <w:rsid w:val="007C30A3"/>
    <w:rsid w:val="007C4061"/>
    <w:rsid w:val="007C4674"/>
    <w:rsid w:val="007D24B5"/>
    <w:rsid w:val="007D4648"/>
    <w:rsid w:val="007D4824"/>
    <w:rsid w:val="007D7FBF"/>
    <w:rsid w:val="007E04CE"/>
    <w:rsid w:val="007E1CE0"/>
    <w:rsid w:val="007E29E8"/>
    <w:rsid w:val="007E59DE"/>
    <w:rsid w:val="007E5E46"/>
    <w:rsid w:val="007E6C31"/>
    <w:rsid w:val="007F0EF4"/>
    <w:rsid w:val="007F16EA"/>
    <w:rsid w:val="007F191B"/>
    <w:rsid w:val="007F290D"/>
    <w:rsid w:val="007F4AA5"/>
    <w:rsid w:val="007F5295"/>
    <w:rsid w:val="007F6FA0"/>
    <w:rsid w:val="007F7FCA"/>
    <w:rsid w:val="008033F7"/>
    <w:rsid w:val="00803F2F"/>
    <w:rsid w:val="00804BA7"/>
    <w:rsid w:val="00812363"/>
    <w:rsid w:val="00820D43"/>
    <w:rsid w:val="00822C80"/>
    <w:rsid w:val="00827B6F"/>
    <w:rsid w:val="00830745"/>
    <w:rsid w:val="008309D4"/>
    <w:rsid w:val="0083380E"/>
    <w:rsid w:val="008341BF"/>
    <w:rsid w:val="008377E3"/>
    <w:rsid w:val="00840DEC"/>
    <w:rsid w:val="0084397A"/>
    <w:rsid w:val="00844FA0"/>
    <w:rsid w:val="00845E78"/>
    <w:rsid w:val="00850A87"/>
    <w:rsid w:val="0085191D"/>
    <w:rsid w:val="00857B2F"/>
    <w:rsid w:val="0086030A"/>
    <w:rsid w:val="008617A7"/>
    <w:rsid w:val="008620D4"/>
    <w:rsid w:val="00863930"/>
    <w:rsid w:val="00864031"/>
    <w:rsid w:val="0086503A"/>
    <w:rsid w:val="00866D76"/>
    <w:rsid w:val="00870994"/>
    <w:rsid w:val="00871091"/>
    <w:rsid w:val="008722E2"/>
    <w:rsid w:val="008731E2"/>
    <w:rsid w:val="00876AAF"/>
    <w:rsid w:val="00876B4D"/>
    <w:rsid w:val="008777BF"/>
    <w:rsid w:val="00883A29"/>
    <w:rsid w:val="00886FE4"/>
    <w:rsid w:val="008878A4"/>
    <w:rsid w:val="00887C60"/>
    <w:rsid w:val="00890027"/>
    <w:rsid w:val="00890AFC"/>
    <w:rsid w:val="008974DE"/>
    <w:rsid w:val="0089777A"/>
    <w:rsid w:val="008A08DF"/>
    <w:rsid w:val="008A1278"/>
    <w:rsid w:val="008A12A7"/>
    <w:rsid w:val="008A256E"/>
    <w:rsid w:val="008A3F64"/>
    <w:rsid w:val="008A477C"/>
    <w:rsid w:val="008A5065"/>
    <w:rsid w:val="008A7E7A"/>
    <w:rsid w:val="008B2446"/>
    <w:rsid w:val="008B2E3A"/>
    <w:rsid w:val="008B312B"/>
    <w:rsid w:val="008B7C0D"/>
    <w:rsid w:val="008C45A9"/>
    <w:rsid w:val="008C5BF5"/>
    <w:rsid w:val="008C6B75"/>
    <w:rsid w:val="008D0DC2"/>
    <w:rsid w:val="008D225A"/>
    <w:rsid w:val="008D30BC"/>
    <w:rsid w:val="008D6B2F"/>
    <w:rsid w:val="008D7E80"/>
    <w:rsid w:val="008E4069"/>
    <w:rsid w:val="008E44C9"/>
    <w:rsid w:val="008E59EE"/>
    <w:rsid w:val="008F0A17"/>
    <w:rsid w:val="008F0CC4"/>
    <w:rsid w:val="008F3689"/>
    <w:rsid w:val="008F46C9"/>
    <w:rsid w:val="008F7B59"/>
    <w:rsid w:val="008F7B86"/>
    <w:rsid w:val="0090339D"/>
    <w:rsid w:val="00903DA4"/>
    <w:rsid w:val="00906FA1"/>
    <w:rsid w:val="00907556"/>
    <w:rsid w:val="00907560"/>
    <w:rsid w:val="00911097"/>
    <w:rsid w:val="00912DC4"/>
    <w:rsid w:val="00912F07"/>
    <w:rsid w:val="00912FF4"/>
    <w:rsid w:val="0091554B"/>
    <w:rsid w:val="009164FB"/>
    <w:rsid w:val="009200CE"/>
    <w:rsid w:val="0092099E"/>
    <w:rsid w:val="00921FCE"/>
    <w:rsid w:val="0092343C"/>
    <w:rsid w:val="009238AF"/>
    <w:rsid w:val="00923E8C"/>
    <w:rsid w:val="0092705C"/>
    <w:rsid w:val="00944B16"/>
    <w:rsid w:val="0094736A"/>
    <w:rsid w:val="00950B0C"/>
    <w:rsid w:val="00952891"/>
    <w:rsid w:val="00953175"/>
    <w:rsid w:val="00954870"/>
    <w:rsid w:val="0095684E"/>
    <w:rsid w:val="00956F36"/>
    <w:rsid w:val="00961512"/>
    <w:rsid w:val="00962743"/>
    <w:rsid w:val="009637B4"/>
    <w:rsid w:val="0096721D"/>
    <w:rsid w:val="00967347"/>
    <w:rsid w:val="00967421"/>
    <w:rsid w:val="00972CCC"/>
    <w:rsid w:val="0097304F"/>
    <w:rsid w:val="00974EE5"/>
    <w:rsid w:val="0098359F"/>
    <w:rsid w:val="00984F37"/>
    <w:rsid w:val="00986B34"/>
    <w:rsid w:val="00993EC5"/>
    <w:rsid w:val="00995BAE"/>
    <w:rsid w:val="00997E85"/>
    <w:rsid w:val="009A0E7E"/>
    <w:rsid w:val="009B4CC7"/>
    <w:rsid w:val="009B4ED7"/>
    <w:rsid w:val="009B6CD5"/>
    <w:rsid w:val="009C0A6F"/>
    <w:rsid w:val="009C2F7F"/>
    <w:rsid w:val="009C40DD"/>
    <w:rsid w:val="009C4F22"/>
    <w:rsid w:val="009C531E"/>
    <w:rsid w:val="009C5B5F"/>
    <w:rsid w:val="009C5BB1"/>
    <w:rsid w:val="009C5E7C"/>
    <w:rsid w:val="009C7489"/>
    <w:rsid w:val="009C7877"/>
    <w:rsid w:val="009D009B"/>
    <w:rsid w:val="009D1141"/>
    <w:rsid w:val="009D1946"/>
    <w:rsid w:val="009D766A"/>
    <w:rsid w:val="009E0092"/>
    <w:rsid w:val="009E527B"/>
    <w:rsid w:val="009E78D1"/>
    <w:rsid w:val="009F2DE4"/>
    <w:rsid w:val="009F57B7"/>
    <w:rsid w:val="009F6DBA"/>
    <w:rsid w:val="009F777A"/>
    <w:rsid w:val="009F7CDE"/>
    <w:rsid w:val="00A01BB3"/>
    <w:rsid w:val="00A01EB6"/>
    <w:rsid w:val="00A051CD"/>
    <w:rsid w:val="00A0716D"/>
    <w:rsid w:val="00A15470"/>
    <w:rsid w:val="00A16102"/>
    <w:rsid w:val="00A22ECE"/>
    <w:rsid w:val="00A24457"/>
    <w:rsid w:val="00A258F4"/>
    <w:rsid w:val="00A26B11"/>
    <w:rsid w:val="00A27BA7"/>
    <w:rsid w:val="00A27D56"/>
    <w:rsid w:val="00A322EB"/>
    <w:rsid w:val="00A32D53"/>
    <w:rsid w:val="00A335DF"/>
    <w:rsid w:val="00A34D4B"/>
    <w:rsid w:val="00A36516"/>
    <w:rsid w:val="00A412EC"/>
    <w:rsid w:val="00A4169D"/>
    <w:rsid w:val="00A41A8E"/>
    <w:rsid w:val="00A41C5C"/>
    <w:rsid w:val="00A42649"/>
    <w:rsid w:val="00A42FB8"/>
    <w:rsid w:val="00A517B1"/>
    <w:rsid w:val="00A56EB8"/>
    <w:rsid w:val="00A56F26"/>
    <w:rsid w:val="00A575B2"/>
    <w:rsid w:val="00A60CA9"/>
    <w:rsid w:val="00A615DF"/>
    <w:rsid w:val="00A63D5B"/>
    <w:rsid w:val="00A67184"/>
    <w:rsid w:val="00A70842"/>
    <w:rsid w:val="00A7084A"/>
    <w:rsid w:val="00A737AC"/>
    <w:rsid w:val="00A77942"/>
    <w:rsid w:val="00A81339"/>
    <w:rsid w:val="00A81875"/>
    <w:rsid w:val="00A83524"/>
    <w:rsid w:val="00A83862"/>
    <w:rsid w:val="00A904E0"/>
    <w:rsid w:val="00A91C50"/>
    <w:rsid w:val="00A929FC"/>
    <w:rsid w:val="00A940F5"/>
    <w:rsid w:val="00A9463D"/>
    <w:rsid w:val="00A94C89"/>
    <w:rsid w:val="00A959B5"/>
    <w:rsid w:val="00A9619F"/>
    <w:rsid w:val="00A96EBA"/>
    <w:rsid w:val="00A97197"/>
    <w:rsid w:val="00AA531F"/>
    <w:rsid w:val="00AA640D"/>
    <w:rsid w:val="00AA6CC4"/>
    <w:rsid w:val="00AA6D63"/>
    <w:rsid w:val="00AA729D"/>
    <w:rsid w:val="00AA738D"/>
    <w:rsid w:val="00AA7B54"/>
    <w:rsid w:val="00AB196C"/>
    <w:rsid w:val="00AB31A4"/>
    <w:rsid w:val="00AB3782"/>
    <w:rsid w:val="00AB3E97"/>
    <w:rsid w:val="00AB4BD2"/>
    <w:rsid w:val="00AB4D09"/>
    <w:rsid w:val="00AB5E33"/>
    <w:rsid w:val="00AB5EC4"/>
    <w:rsid w:val="00AB70AF"/>
    <w:rsid w:val="00AC09B1"/>
    <w:rsid w:val="00AC1045"/>
    <w:rsid w:val="00AC24DF"/>
    <w:rsid w:val="00AC35ED"/>
    <w:rsid w:val="00AC3AB8"/>
    <w:rsid w:val="00AC4579"/>
    <w:rsid w:val="00AC46AA"/>
    <w:rsid w:val="00AC5522"/>
    <w:rsid w:val="00AC5A8F"/>
    <w:rsid w:val="00AC5AF1"/>
    <w:rsid w:val="00AC603A"/>
    <w:rsid w:val="00AD0A97"/>
    <w:rsid w:val="00AD1118"/>
    <w:rsid w:val="00AD2CC2"/>
    <w:rsid w:val="00AD3BC0"/>
    <w:rsid w:val="00AD5CBA"/>
    <w:rsid w:val="00AD62F7"/>
    <w:rsid w:val="00AE2504"/>
    <w:rsid w:val="00AE4DDA"/>
    <w:rsid w:val="00AE56C7"/>
    <w:rsid w:val="00AF22FE"/>
    <w:rsid w:val="00AF28E2"/>
    <w:rsid w:val="00AF4851"/>
    <w:rsid w:val="00AF49ED"/>
    <w:rsid w:val="00B0333B"/>
    <w:rsid w:val="00B03762"/>
    <w:rsid w:val="00B107E2"/>
    <w:rsid w:val="00B14849"/>
    <w:rsid w:val="00B15686"/>
    <w:rsid w:val="00B170D5"/>
    <w:rsid w:val="00B17490"/>
    <w:rsid w:val="00B205F8"/>
    <w:rsid w:val="00B21672"/>
    <w:rsid w:val="00B21830"/>
    <w:rsid w:val="00B24982"/>
    <w:rsid w:val="00B250D7"/>
    <w:rsid w:val="00B26465"/>
    <w:rsid w:val="00B2735D"/>
    <w:rsid w:val="00B319FB"/>
    <w:rsid w:val="00B32EAE"/>
    <w:rsid w:val="00B34376"/>
    <w:rsid w:val="00B3465E"/>
    <w:rsid w:val="00B357CB"/>
    <w:rsid w:val="00B377FB"/>
    <w:rsid w:val="00B37FAD"/>
    <w:rsid w:val="00B44082"/>
    <w:rsid w:val="00B44441"/>
    <w:rsid w:val="00B464A4"/>
    <w:rsid w:val="00B46B27"/>
    <w:rsid w:val="00B46D92"/>
    <w:rsid w:val="00B50FAF"/>
    <w:rsid w:val="00B51C6F"/>
    <w:rsid w:val="00B54684"/>
    <w:rsid w:val="00B615CA"/>
    <w:rsid w:val="00B65482"/>
    <w:rsid w:val="00B709B9"/>
    <w:rsid w:val="00B744BF"/>
    <w:rsid w:val="00B777EE"/>
    <w:rsid w:val="00B80148"/>
    <w:rsid w:val="00B80D52"/>
    <w:rsid w:val="00B81A7D"/>
    <w:rsid w:val="00B83645"/>
    <w:rsid w:val="00B84723"/>
    <w:rsid w:val="00B8588A"/>
    <w:rsid w:val="00B85EF6"/>
    <w:rsid w:val="00B86BF5"/>
    <w:rsid w:val="00B9166B"/>
    <w:rsid w:val="00B92D7B"/>
    <w:rsid w:val="00B94C41"/>
    <w:rsid w:val="00B96B7B"/>
    <w:rsid w:val="00B97025"/>
    <w:rsid w:val="00BA2757"/>
    <w:rsid w:val="00BA3378"/>
    <w:rsid w:val="00BB0161"/>
    <w:rsid w:val="00BB2CC7"/>
    <w:rsid w:val="00BB6D43"/>
    <w:rsid w:val="00BC0035"/>
    <w:rsid w:val="00BC54A0"/>
    <w:rsid w:val="00BC5F4C"/>
    <w:rsid w:val="00BC691D"/>
    <w:rsid w:val="00BC76AD"/>
    <w:rsid w:val="00BC795D"/>
    <w:rsid w:val="00BC7B47"/>
    <w:rsid w:val="00BC7E6D"/>
    <w:rsid w:val="00BD2368"/>
    <w:rsid w:val="00BD2FF0"/>
    <w:rsid w:val="00BD6960"/>
    <w:rsid w:val="00BD79DC"/>
    <w:rsid w:val="00BE1B50"/>
    <w:rsid w:val="00BE448C"/>
    <w:rsid w:val="00BE5082"/>
    <w:rsid w:val="00BF14B4"/>
    <w:rsid w:val="00BF3289"/>
    <w:rsid w:val="00BF444E"/>
    <w:rsid w:val="00BF50EE"/>
    <w:rsid w:val="00BF5504"/>
    <w:rsid w:val="00BF6A67"/>
    <w:rsid w:val="00C0149E"/>
    <w:rsid w:val="00C04571"/>
    <w:rsid w:val="00C0491D"/>
    <w:rsid w:val="00C04C00"/>
    <w:rsid w:val="00C055D5"/>
    <w:rsid w:val="00C06E39"/>
    <w:rsid w:val="00C11573"/>
    <w:rsid w:val="00C165AF"/>
    <w:rsid w:val="00C17D68"/>
    <w:rsid w:val="00C200FE"/>
    <w:rsid w:val="00C20213"/>
    <w:rsid w:val="00C221EF"/>
    <w:rsid w:val="00C2283E"/>
    <w:rsid w:val="00C2701A"/>
    <w:rsid w:val="00C27264"/>
    <w:rsid w:val="00C27347"/>
    <w:rsid w:val="00C31F2C"/>
    <w:rsid w:val="00C323B6"/>
    <w:rsid w:val="00C33225"/>
    <w:rsid w:val="00C3498B"/>
    <w:rsid w:val="00C36C63"/>
    <w:rsid w:val="00C37EC6"/>
    <w:rsid w:val="00C409C8"/>
    <w:rsid w:val="00C413D2"/>
    <w:rsid w:val="00C424F3"/>
    <w:rsid w:val="00C42D77"/>
    <w:rsid w:val="00C448C8"/>
    <w:rsid w:val="00C460CF"/>
    <w:rsid w:val="00C46ED7"/>
    <w:rsid w:val="00C47174"/>
    <w:rsid w:val="00C472EE"/>
    <w:rsid w:val="00C50CFA"/>
    <w:rsid w:val="00C53EF1"/>
    <w:rsid w:val="00C54AB8"/>
    <w:rsid w:val="00C6281D"/>
    <w:rsid w:val="00C63C36"/>
    <w:rsid w:val="00C64BA1"/>
    <w:rsid w:val="00C64E1C"/>
    <w:rsid w:val="00C6558D"/>
    <w:rsid w:val="00C7553F"/>
    <w:rsid w:val="00C8126E"/>
    <w:rsid w:val="00C81E55"/>
    <w:rsid w:val="00C82B93"/>
    <w:rsid w:val="00C83EE8"/>
    <w:rsid w:val="00C84C6F"/>
    <w:rsid w:val="00C869DF"/>
    <w:rsid w:val="00C87973"/>
    <w:rsid w:val="00C912B4"/>
    <w:rsid w:val="00C92139"/>
    <w:rsid w:val="00C93A54"/>
    <w:rsid w:val="00C93EF2"/>
    <w:rsid w:val="00C965ED"/>
    <w:rsid w:val="00C96F5C"/>
    <w:rsid w:val="00CA16EE"/>
    <w:rsid w:val="00CB0BF7"/>
    <w:rsid w:val="00CB1715"/>
    <w:rsid w:val="00CB1DA2"/>
    <w:rsid w:val="00CB4C37"/>
    <w:rsid w:val="00CB6147"/>
    <w:rsid w:val="00CB7C48"/>
    <w:rsid w:val="00CC0C3E"/>
    <w:rsid w:val="00CC10BC"/>
    <w:rsid w:val="00CC3B72"/>
    <w:rsid w:val="00CC3D23"/>
    <w:rsid w:val="00CC6A76"/>
    <w:rsid w:val="00CC752A"/>
    <w:rsid w:val="00CC789A"/>
    <w:rsid w:val="00CD1C02"/>
    <w:rsid w:val="00CD2D53"/>
    <w:rsid w:val="00CD4734"/>
    <w:rsid w:val="00CD4AE9"/>
    <w:rsid w:val="00CD67C9"/>
    <w:rsid w:val="00CD728D"/>
    <w:rsid w:val="00CE1156"/>
    <w:rsid w:val="00CE39B9"/>
    <w:rsid w:val="00CE4FC3"/>
    <w:rsid w:val="00CE5137"/>
    <w:rsid w:val="00CF03B8"/>
    <w:rsid w:val="00CF17C6"/>
    <w:rsid w:val="00CF188A"/>
    <w:rsid w:val="00CF2384"/>
    <w:rsid w:val="00CF4F79"/>
    <w:rsid w:val="00CF5A92"/>
    <w:rsid w:val="00D001A4"/>
    <w:rsid w:val="00D014AC"/>
    <w:rsid w:val="00D01A4D"/>
    <w:rsid w:val="00D02F98"/>
    <w:rsid w:val="00D056E4"/>
    <w:rsid w:val="00D06F91"/>
    <w:rsid w:val="00D217AD"/>
    <w:rsid w:val="00D235C3"/>
    <w:rsid w:val="00D269FA"/>
    <w:rsid w:val="00D26DD5"/>
    <w:rsid w:val="00D3394B"/>
    <w:rsid w:val="00D34610"/>
    <w:rsid w:val="00D35277"/>
    <w:rsid w:val="00D35FB5"/>
    <w:rsid w:val="00D36637"/>
    <w:rsid w:val="00D37059"/>
    <w:rsid w:val="00D37EDE"/>
    <w:rsid w:val="00D45364"/>
    <w:rsid w:val="00D5618E"/>
    <w:rsid w:val="00D56520"/>
    <w:rsid w:val="00D56F91"/>
    <w:rsid w:val="00D60C9E"/>
    <w:rsid w:val="00D60D41"/>
    <w:rsid w:val="00D60E85"/>
    <w:rsid w:val="00D6178E"/>
    <w:rsid w:val="00D61837"/>
    <w:rsid w:val="00D61E52"/>
    <w:rsid w:val="00D620CD"/>
    <w:rsid w:val="00D635DA"/>
    <w:rsid w:val="00D6778F"/>
    <w:rsid w:val="00D73708"/>
    <w:rsid w:val="00D73929"/>
    <w:rsid w:val="00D745E5"/>
    <w:rsid w:val="00D74EA9"/>
    <w:rsid w:val="00D75E14"/>
    <w:rsid w:val="00D760EE"/>
    <w:rsid w:val="00D76983"/>
    <w:rsid w:val="00D82AD3"/>
    <w:rsid w:val="00D866CF"/>
    <w:rsid w:val="00D90357"/>
    <w:rsid w:val="00D91A0F"/>
    <w:rsid w:val="00D93D62"/>
    <w:rsid w:val="00D93EDF"/>
    <w:rsid w:val="00D95235"/>
    <w:rsid w:val="00D957CF"/>
    <w:rsid w:val="00DA0FCD"/>
    <w:rsid w:val="00DA111C"/>
    <w:rsid w:val="00DA4D9F"/>
    <w:rsid w:val="00DA5B99"/>
    <w:rsid w:val="00DA7FE9"/>
    <w:rsid w:val="00DB2CBE"/>
    <w:rsid w:val="00DB3884"/>
    <w:rsid w:val="00DB4FE2"/>
    <w:rsid w:val="00DB50F8"/>
    <w:rsid w:val="00DB747A"/>
    <w:rsid w:val="00DB7485"/>
    <w:rsid w:val="00DB7A41"/>
    <w:rsid w:val="00DB7B3C"/>
    <w:rsid w:val="00DC0B52"/>
    <w:rsid w:val="00DC3E8A"/>
    <w:rsid w:val="00DC5BC5"/>
    <w:rsid w:val="00DC6830"/>
    <w:rsid w:val="00DD3AF7"/>
    <w:rsid w:val="00DD3DA0"/>
    <w:rsid w:val="00DD49A9"/>
    <w:rsid w:val="00DD62D3"/>
    <w:rsid w:val="00DE01CC"/>
    <w:rsid w:val="00DE2B3F"/>
    <w:rsid w:val="00DE364A"/>
    <w:rsid w:val="00DE56B5"/>
    <w:rsid w:val="00DE64EA"/>
    <w:rsid w:val="00DF1083"/>
    <w:rsid w:val="00DF154C"/>
    <w:rsid w:val="00DF203E"/>
    <w:rsid w:val="00DF2F0D"/>
    <w:rsid w:val="00DF37D7"/>
    <w:rsid w:val="00DF481D"/>
    <w:rsid w:val="00DF60CE"/>
    <w:rsid w:val="00E00566"/>
    <w:rsid w:val="00E00DB5"/>
    <w:rsid w:val="00E01840"/>
    <w:rsid w:val="00E05D48"/>
    <w:rsid w:val="00E06782"/>
    <w:rsid w:val="00E0791B"/>
    <w:rsid w:val="00E07ECA"/>
    <w:rsid w:val="00E1141D"/>
    <w:rsid w:val="00E12541"/>
    <w:rsid w:val="00E12D72"/>
    <w:rsid w:val="00E14673"/>
    <w:rsid w:val="00E14D52"/>
    <w:rsid w:val="00E1680C"/>
    <w:rsid w:val="00E2008A"/>
    <w:rsid w:val="00E2012D"/>
    <w:rsid w:val="00E20B0D"/>
    <w:rsid w:val="00E21CE7"/>
    <w:rsid w:val="00E23AFA"/>
    <w:rsid w:val="00E24644"/>
    <w:rsid w:val="00E25214"/>
    <w:rsid w:val="00E31829"/>
    <w:rsid w:val="00E341B8"/>
    <w:rsid w:val="00E3469D"/>
    <w:rsid w:val="00E36D33"/>
    <w:rsid w:val="00E37D39"/>
    <w:rsid w:val="00E37E0B"/>
    <w:rsid w:val="00E41941"/>
    <w:rsid w:val="00E4289D"/>
    <w:rsid w:val="00E50E8F"/>
    <w:rsid w:val="00E52405"/>
    <w:rsid w:val="00E542D4"/>
    <w:rsid w:val="00E54A81"/>
    <w:rsid w:val="00E552ED"/>
    <w:rsid w:val="00E55833"/>
    <w:rsid w:val="00E6023C"/>
    <w:rsid w:val="00E61701"/>
    <w:rsid w:val="00E617DB"/>
    <w:rsid w:val="00E61F1D"/>
    <w:rsid w:val="00E621F4"/>
    <w:rsid w:val="00E6264C"/>
    <w:rsid w:val="00E6418D"/>
    <w:rsid w:val="00E6577D"/>
    <w:rsid w:val="00E65B81"/>
    <w:rsid w:val="00E70EE0"/>
    <w:rsid w:val="00E71DF7"/>
    <w:rsid w:val="00E74630"/>
    <w:rsid w:val="00E74962"/>
    <w:rsid w:val="00E75018"/>
    <w:rsid w:val="00E77AA5"/>
    <w:rsid w:val="00E80EE0"/>
    <w:rsid w:val="00E841B2"/>
    <w:rsid w:val="00E84381"/>
    <w:rsid w:val="00E8544F"/>
    <w:rsid w:val="00E855EB"/>
    <w:rsid w:val="00E87A32"/>
    <w:rsid w:val="00E937A3"/>
    <w:rsid w:val="00E95377"/>
    <w:rsid w:val="00E9644A"/>
    <w:rsid w:val="00EA24A7"/>
    <w:rsid w:val="00EA2E2F"/>
    <w:rsid w:val="00EA316B"/>
    <w:rsid w:val="00EA5F0A"/>
    <w:rsid w:val="00EA7147"/>
    <w:rsid w:val="00EB4040"/>
    <w:rsid w:val="00EB5A06"/>
    <w:rsid w:val="00EB6082"/>
    <w:rsid w:val="00EB6FA7"/>
    <w:rsid w:val="00EB7393"/>
    <w:rsid w:val="00EC007D"/>
    <w:rsid w:val="00EC0AA8"/>
    <w:rsid w:val="00EC35EE"/>
    <w:rsid w:val="00EC3EBB"/>
    <w:rsid w:val="00EC479E"/>
    <w:rsid w:val="00EC494E"/>
    <w:rsid w:val="00EC4A7F"/>
    <w:rsid w:val="00EC546F"/>
    <w:rsid w:val="00EC6C87"/>
    <w:rsid w:val="00ED3406"/>
    <w:rsid w:val="00ED3F3A"/>
    <w:rsid w:val="00ED52D4"/>
    <w:rsid w:val="00EE000A"/>
    <w:rsid w:val="00EE08CD"/>
    <w:rsid w:val="00EE2AE4"/>
    <w:rsid w:val="00EE321B"/>
    <w:rsid w:val="00EF0897"/>
    <w:rsid w:val="00EF0A4B"/>
    <w:rsid w:val="00EF2869"/>
    <w:rsid w:val="00EF5A59"/>
    <w:rsid w:val="00F01F2C"/>
    <w:rsid w:val="00F05782"/>
    <w:rsid w:val="00F058D0"/>
    <w:rsid w:val="00F07150"/>
    <w:rsid w:val="00F12DE8"/>
    <w:rsid w:val="00F131E2"/>
    <w:rsid w:val="00F13D5E"/>
    <w:rsid w:val="00F170F4"/>
    <w:rsid w:val="00F17424"/>
    <w:rsid w:val="00F40301"/>
    <w:rsid w:val="00F40B9D"/>
    <w:rsid w:val="00F474FB"/>
    <w:rsid w:val="00F516B2"/>
    <w:rsid w:val="00F529F8"/>
    <w:rsid w:val="00F54207"/>
    <w:rsid w:val="00F56431"/>
    <w:rsid w:val="00F56563"/>
    <w:rsid w:val="00F57FE8"/>
    <w:rsid w:val="00F61890"/>
    <w:rsid w:val="00F65B39"/>
    <w:rsid w:val="00F65F53"/>
    <w:rsid w:val="00F673F7"/>
    <w:rsid w:val="00F70585"/>
    <w:rsid w:val="00F71120"/>
    <w:rsid w:val="00F74EA8"/>
    <w:rsid w:val="00F77534"/>
    <w:rsid w:val="00F8007E"/>
    <w:rsid w:val="00F8295A"/>
    <w:rsid w:val="00F83E04"/>
    <w:rsid w:val="00F848C3"/>
    <w:rsid w:val="00F850F8"/>
    <w:rsid w:val="00F866DD"/>
    <w:rsid w:val="00F931F4"/>
    <w:rsid w:val="00F94F56"/>
    <w:rsid w:val="00F9749C"/>
    <w:rsid w:val="00FA158E"/>
    <w:rsid w:val="00FB47E0"/>
    <w:rsid w:val="00FB5721"/>
    <w:rsid w:val="00FC0297"/>
    <w:rsid w:val="00FC3043"/>
    <w:rsid w:val="00FC3379"/>
    <w:rsid w:val="00FC3BCC"/>
    <w:rsid w:val="00FC43EA"/>
    <w:rsid w:val="00FC5DCE"/>
    <w:rsid w:val="00FD0C5F"/>
    <w:rsid w:val="00FD2936"/>
    <w:rsid w:val="00FD2E4A"/>
    <w:rsid w:val="00FD3209"/>
    <w:rsid w:val="00FD3A6A"/>
    <w:rsid w:val="00FD49B1"/>
    <w:rsid w:val="00FD4A59"/>
    <w:rsid w:val="00FD6AF9"/>
    <w:rsid w:val="00FE03D9"/>
    <w:rsid w:val="00FE1869"/>
    <w:rsid w:val="00FE508D"/>
    <w:rsid w:val="00FF0C1B"/>
    <w:rsid w:val="00FF2D68"/>
    <w:rsid w:val="00FF2DAF"/>
    <w:rsid w:val="00FF3C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2C90B5-F3D9-45CE-961B-B00B391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69"/>
    <w:pPr>
      <w:bidi/>
      <w:spacing w:line="480" w:lineRule="auto"/>
      <w:jc w:val="both"/>
    </w:pPr>
    <w:rPr>
      <w:rFonts w:ascii="David" w:eastAsia="David" w:hAnsi="David" w:cs="David"/>
      <w:sz w:val="24"/>
      <w:szCs w:val="24"/>
    </w:rPr>
  </w:style>
  <w:style w:type="paragraph" w:styleId="1">
    <w:name w:val="heading 1"/>
    <w:basedOn w:val="a"/>
    <w:next w:val="a"/>
    <w:link w:val="10"/>
    <w:qFormat/>
    <w:rsid w:val="008E4069"/>
    <w:pPr>
      <w:keepNext/>
      <w:spacing w:before="240" w:after="60"/>
      <w:outlineLvl w:val="0"/>
    </w:pPr>
    <w:rPr>
      <w:b/>
      <w:bCs/>
      <w:kern w:val="32"/>
      <w:sz w:val="32"/>
      <w:szCs w:val="32"/>
      <w:u w:val="single"/>
    </w:rPr>
  </w:style>
  <w:style w:type="paragraph" w:styleId="2">
    <w:name w:val="heading 2"/>
    <w:basedOn w:val="a"/>
    <w:next w:val="a"/>
    <w:qFormat/>
    <w:rsid w:val="008E4069"/>
    <w:pPr>
      <w:keepNext/>
      <w:numPr>
        <w:ilvl w:val="1"/>
        <w:numId w:val="1"/>
      </w:numPr>
      <w:spacing w:before="240" w:after="60"/>
      <w:outlineLvl w:val="1"/>
    </w:pPr>
    <w:rPr>
      <w:b/>
      <w:bCs/>
      <w:u w:val="single"/>
    </w:rPr>
  </w:style>
  <w:style w:type="paragraph" w:styleId="7">
    <w:name w:val="heading 7"/>
    <w:basedOn w:val="a"/>
    <w:next w:val="a"/>
    <w:qFormat/>
    <w:rsid w:val="006319FC"/>
    <w:pPr>
      <w:keepNext/>
      <w:numPr>
        <w:ilvl w:val="6"/>
        <w:numId w:val="1"/>
      </w:numPr>
      <w:outlineLvl w:val="6"/>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nregular">
    <w:name w:val="Dan regular"/>
    <w:rsid w:val="00134B9E"/>
    <w:rPr>
      <w:rFonts w:ascii="Times New Roman" w:hAnsi="Times New Roman" w:cs="David"/>
      <w:color w:val="000000"/>
      <w:sz w:val="20"/>
      <w:szCs w:val="24"/>
    </w:rPr>
  </w:style>
  <w:style w:type="paragraph" w:styleId="a3">
    <w:name w:val="header"/>
    <w:basedOn w:val="a"/>
    <w:link w:val="a4"/>
    <w:rsid w:val="006319FC"/>
    <w:pPr>
      <w:tabs>
        <w:tab w:val="center" w:pos="4153"/>
        <w:tab w:val="right" w:pos="8306"/>
      </w:tabs>
    </w:pPr>
  </w:style>
  <w:style w:type="paragraph" w:styleId="a5">
    <w:name w:val="footer"/>
    <w:basedOn w:val="a"/>
    <w:link w:val="a6"/>
    <w:uiPriority w:val="99"/>
    <w:rsid w:val="006319FC"/>
    <w:pPr>
      <w:tabs>
        <w:tab w:val="center" w:pos="4153"/>
        <w:tab w:val="right" w:pos="8306"/>
      </w:tabs>
    </w:pPr>
  </w:style>
  <w:style w:type="character" w:styleId="a7">
    <w:name w:val="page number"/>
    <w:basedOn w:val="a0"/>
    <w:rsid w:val="006319FC"/>
  </w:style>
  <w:style w:type="paragraph" w:styleId="a8">
    <w:name w:val="Block Text"/>
    <w:basedOn w:val="a"/>
    <w:rsid w:val="00AF22FE"/>
    <w:pPr>
      <w:ind w:left="6611"/>
    </w:pPr>
  </w:style>
  <w:style w:type="table" w:styleId="a9">
    <w:name w:val="Table Grid"/>
    <w:basedOn w:val="a1"/>
    <w:uiPriority w:val="59"/>
    <w:rsid w:val="00C27347"/>
    <w:pPr>
      <w:bidi/>
      <w:spacing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722E2"/>
    <w:rPr>
      <w:rFonts w:ascii="Tahoma" w:hAnsi="Tahoma" w:cs="Tahoma"/>
      <w:sz w:val="16"/>
      <w:szCs w:val="16"/>
    </w:rPr>
  </w:style>
  <w:style w:type="paragraph" w:styleId="ab">
    <w:name w:val="caption"/>
    <w:basedOn w:val="a"/>
    <w:next w:val="a"/>
    <w:qFormat/>
    <w:rsid w:val="001911A0"/>
    <w:rPr>
      <w:b/>
      <w:bCs/>
      <w:szCs w:val="20"/>
    </w:rPr>
  </w:style>
  <w:style w:type="character" w:styleId="ac">
    <w:name w:val="annotation reference"/>
    <w:semiHidden/>
    <w:rsid w:val="00631F9E"/>
    <w:rPr>
      <w:sz w:val="16"/>
      <w:szCs w:val="16"/>
    </w:rPr>
  </w:style>
  <w:style w:type="paragraph" w:styleId="ad">
    <w:name w:val="annotation text"/>
    <w:basedOn w:val="a"/>
    <w:link w:val="ae"/>
    <w:uiPriority w:val="99"/>
    <w:rsid w:val="00631F9E"/>
    <w:rPr>
      <w:szCs w:val="20"/>
    </w:rPr>
  </w:style>
  <w:style w:type="paragraph" w:styleId="af">
    <w:name w:val="annotation subject"/>
    <w:basedOn w:val="ad"/>
    <w:next w:val="ad"/>
    <w:semiHidden/>
    <w:rsid w:val="00631F9E"/>
    <w:rPr>
      <w:b/>
      <w:bCs/>
    </w:rPr>
  </w:style>
  <w:style w:type="paragraph" w:styleId="af0">
    <w:name w:val="footnote text"/>
    <w:basedOn w:val="a"/>
    <w:semiHidden/>
    <w:rsid w:val="00631F9E"/>
    <w:rPr>
      <w:szCs w:val="20"/>
    </w:rPr>
  </w:style>
  <w:style w:type="character" w:styleId="af1">
    <w:name w:val="footnote reference"/>
    <w:semiHidden/>
    <w:rsid w:val="00631F9E"/>
    <w:rPr>
      <w:vertAlign w:val="superscript"/>
    </w:rPr>
  </w:style>
  <w:style w:type="paragraph" w:customStyle="1" w:styleId="Tahoma12">
    <w:name w:val="סגנון (לטיני) Tahoma ‏12 נק' שחור מרווח בין שורות:  שורה וחצי"/>
    <w:basedOn w:val="a"/>
    <w:autoRedefine/>
    <w:rsid w:val="00D3394B"/>
    <w:pPr>
      <w:numPr>
        <w:numId w:val="2"/>
      </w:numPr>
      <w:spacing w:line="360" w:lineRule="auto"/>
    </w:pPr>
    <w:rPr>
      <w:rFonts w:ascii="Tahoma" w:hAnsi="Tahoma"/>
      <w:color w:val="000000"/>
    </w:rPr>
  </w:style>
  <w:style w:type="character" w:customStyle="1" w:styleId="a4">
    <w:name w:val="כותרת עליונה תו"/>
    <w:link w:val="a3"/>
    <w:rsid w:val="00967421"/>
    <w:rPr>
      <w:rFonts w:cs="David"/>
      <w:szCs w:val="24"/>
    </w:rPr>
  </w:style>
  <w:style w:type="numbering" w:styleId="111111">
    <w:name w:val="Outline List 2"/>
    <w:basedOn w:val="a2"/>
    <w:rsid w:val="00D3394B"/>
    <w:pPr>
      <w:numPr>
        <w:numId w:val="3"/>
      </w:numPr>
    </w:pPr>
  </w:style>
  <w:style w:type="character" w:customStyle="1" w:styleId="DAVID10">
    <w:name w:val="DAVID10"/>
    <w:uiPriority w:val="1"/>
    <w:qFormat/>
    <w:rsid w:val="00967421"/>
    <w:rPr>
      <w:rFonts w:cs="David"/>
      <w:bCs/>
      <w:szCs w:val="20"/>
    </w:rPr>
  </w:style>
  <w:style w:type="character" w:styleId="Hyperlink">
    <w:name w:val="Hyperlink"/>
    <w:rsid w:val="00A56EB8"/>
    <w:rPr>
      <w:color w:val="0000FF"/>
      <w:u w:val="single"/>
    </w:rPr>
  </w:style>
  <w:style w:type="paragraph" w:styleId="af2">
    <w:name w:val="List Paragraph"/>
    <w:basedOn w:val="a"/>
    <w:uiPriority w:val="34"/>
    <w:qFormat/>
    <w:rsid w:val="00DE2B3F"/>
    <w:pPr>
      <w:spacing w:after="200" w:line="276" w:lineRule="auto"/>
      <w:ind w:left="720"/>
      <w:contextualSpacing/>
      <w:jc w:val="left"/>
    </w:pPr>
    <w:rPr>
      <w:rFonts w:ascii="Calibri" w:eastAsia="Calibri" w:hAnsi="Calibri"/>
      <w:sz w:val="22"/>
    </w:rPr>
  </w:style>
  <w:style w:type="character" w:styleId="FollowedHyperlink">
    <w:name w:val="FollowedHyperlink"/>
    <w:rsid w:val="003850A1"/>
    <w:rPr>
      <w:color w:val="800080"/>
      <w:u w:val="single"/>
    </w:rPr>
  </w:style>
  <w:style w:type="character" w:customStyle="1" w:styleId="ae">
    <w:name w:val="טקסט הערה תו"/>
    <w:link w:val="ad"/>
    <w:uiPriority w:val="99"/>
    <w:rsid w:val="0033024F"/>
    <w:rPr>
      <w:rFonts w:cs="David"/>
    </w:rPr>
  </w:style>
  <w:style w:type="character" w:customStyle="1" w:styleId="10">
    <w:name w:val="כותרת 1 תו"/>
    <w:link w:val="1"/>
    <w:rsid w:val="008E4069"/>
    <w:rPr>
      <w:rFonts w:ascii="David" w:eastAsia="David" w:hAnsi="David" w:cs="David"/>
      <w:b/>
      <w:bCs/>
      <w:kern w:val="32"/>
      <w:sz w:val="32"/>
      <w:szCs w:val="32"/>
      <w:u w:val="single"/>
    </w:rPr>
  </w:style>
  <w:style w:type="table" w:styleId="3">
    <w:name w:val="Table Columns 3"/>
    <w:basedOn w:val="a1"/>
    <w:rsid w:val="006C7F36"/>
    <w:pPr>
      <w:bidi/>
      <w:spacing w:line="48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af3">
    <w:name w:val="Table Elegant"/>
    <w:basedOn w:val="a1"/>
    <w:rsid w:val="006C7F36"/>
    <w:pPr>
      <w:bidi/>
      <w:spacing w:line="48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6">
    <w:name w:val="כותרת תחתונה תו"/>
    <w:basedOn w:val="a0"/>
    <w:link w:val="a5"/>
    <w:uiPriority w:val="99"/>
    <w:rsid w:val="00694AC7"/>
    <w:rPr>
      <w:rFonts w:ascii="David" w:eastAsia="David" w:hAnsi="David" w:cs="David"/>
      <w:sz w:val="24"/>
      <w:szCs w:val="24"/>
    </w:rPr>
  </w:style>
  <w:style w:type="character" w:styleId="af4">
    <w:name w:val="Placeholder Text"/>
    <w:basedOn w:val="a0"/>
    <w:uiPriority w:val="99"/>
    <w:semiHidden/>
    <w:rsid w:val="00382F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gner xmlns="http://spl.malan.signature/">
  <SignerName>זרד מתנאל - רשת סגולה</SignerName>
  <SignerTitle>מפא"ת - מת"ט - חומרים - קמ"ד</SignerTitle>
  <WorkEmail>matanel_zered@modtop.il</WorkEmail>
</Signe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04352904-519A-49E5-A205-35A2766D5BC8}"/>
</file>

<file path=customXml/itemProps2.xml><?xml version="1.0" encoding="utf-8"?>
<ds:datastoreItem xmlns:ds="http://schemas.openxmlformats.org/officeDocument/2006/customXml" ds:itemID="{A00946B3-8EE9-48E4-8116-64E52F2809E2}"/>
</file>

<file path=customXml/itemProps3.xml><?xml version="1.0" encoding="utf-8"?>
<ds:datastoreItem xmlns:ds="http://schemas.openxmlformats.org/officeDocument/2006/customXml" ds:itemID="{39AFCFFE-3A7D-4CFB-887B-65D6FACB33B8}"/>
</file>

<file path=customXml/itemProps4.xml><?xml version="1.0" encoding="utf-8"?>
<ds:datastoreItem xmlns:ds="http://schemas.openxmlformats.org/officeDocument/2006/customXml" ds:itemID="{95CF728D-4E3D-46CF-9A74-DAF3A5CA0373}"/>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4901</Characters>
  <Application>Microsoft Office Word</Application>
  <DocSecurity>0</DocSecurity>
  <Lines>257</Lines>
  <Paragraphs>140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קול קורא</dc:title>
  <dc:creator>Michal Uhovsky W4822</dc:creator>
  <cp:keywords/>
  <dc:description/>
  <cp:lastModifiedBy>Dina Gallero</cp:lastModifiedBy>
  <cp:revision>2</cp:revision>
  <dcterms:created xsi:type="dcterms:W3CDTF">2023-08-27T06:25:00Z</dcterms:created>
  <dcterms:modified xsi:type="dcterms:W3CDTF">2023-08-27T06:25:00Z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